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E89AF" w14:textId="77777777" w:rsidR="00951EAD" w:rsidRPr="00F429F8" w:rsidRDefault="00951EAD" w:rsidP="00951EAD">
      <w:pPr>
        <w:pageBreakBefore/>
        <w:jc w:val="center"/>
        <w:rPr>
          <w:color w:val="000000"/>
          <w:sz w:val="28"/>
          <w:szCs w:val="28"/>
        </w:rPr>
      </w:pPr>
      <w:r w:rsidRPr="00F429F8">
        <w:rPr>
          <w:b/>
          <w:bCs/>
          <w:color w:val="000000"/>
          <w:sz w:val="28"/>
          <w:szCs w:val="28"/>
        </w:rPr>
        <w:t>Федеральное государственное образовательное бюджетное</w:t>
      </w:r>
    </w:p>
    <w:p w14:paraId="5954BFE9" w14:textId="77777777" w:rsidR="00951EAD" w:rsidRPr="00F429F8" w:rsidRDefault="00951EAD" w:rsidP="00951EAD">
      <w:pPr>
        <w:jc w:val="center"/>
        <w:rPr>
          <w:color w:val="000000"/>
          <w:sz w:val="28"/>
          <w:szCs w:val="28"/>
        </w:rPr>
      </w:pPr>
      <w:r w:rsidRPr="00F429F8">
        <w:rPr>
          <w:b/>
          <w:bCs/>
          <w:color w:val="000000"/>
          <w:sz w:val="28"/>
          <w:szCs w:val="28"/>
        </w:rPr>
        <w:t>учреждение высшего образования</w:t>
      </w:r>
    </w:p>
    <w:p w14:paraId="23533679" w14:textId="77777777" w:rsidR="00951EAD" w:rsidRPr="00F429F8" w:rsidRDefault="00951EAD" w:rsidP="00951EAD">
      <w:pPr>
        <w:jc w:val="center"/>
        <w:rPr>
          <w:color w:val="000000"/>
          <w:sz w:val="28"/>
          <w:szCs w:val="28"/>
        </w:rPr>
      </w:pPr>
      <w:r w:rsidRPr="00F429F8">
        <w:rPr>
          <w:b/>
          <w:bCs/>
          <w:color w:val="000000"/>
          <w:sz w:val="28"/>
          <w:szCs w:val="28"/>
        </w:rPr>
        <w:t>«ФИНАНСОВЫЙ УНИВЕРСИТЕТПРИ ПРАВИТЕЛЬСТВЕ</w:t>
      </w:r>
    </w:p>
    <w:p w14:paraId="4A5D77DA" w14:textId="77777777" w:rsidR="00951EAD" w:rsidRPr="00F429F8" w:rsidRDefault="00951EAD" w:rsidP="00951EAD">
      <w:pPr>
        <w:jc w:val="center"/>
        <w:rPr>
          <w:color w:val="000000"/>
          <w:sz w:val="28"/>
          <w:szCs w:val="28"/>
        </w:rPr>
      </w:pPr>
      <w:r w:rsidRPr="00F429F8">
        <w:rPr>
          <w:b/>
          <w:bCs/>
          <w:color w:val="000000"/>
          <w:sz w:val="28"/>
          <w:szCs w:val="28"/>
        </w:rPr>
        <w:t>РОССИЙСКОЙ ФЕДЕРАЦИИ»</w:t>
      </w:r>
    </w:p>
    <w:p w14:paraId="7ECBD35D" w14:textId="77777777" w:rsidR="00951EAD" w:rsidRPr="00F429F8" w:rsidRDefault="00951EAD" w:rsidP="00951EAD">
      <w:pPr>
        <w:jc w:val="center"/>
        <w:rPr>
          <w:color w:val="000000"/>
          <w:sz w:val="28"/>
          <w:szCs w:val="28"/>
        </w:rPr>
      </w:pPr>
      <w:r w:rsidRPr="00F429F8">
        <w:rPr>
          <w:b/>
          <w:bCs/>
          <w:color w:val="000000"/>
          <w:sz w:val="28"/>
          <w:szCs w:val="28"/>
        </w:rPr>
        <w:t>(Финансовый университет)</w:t>
      </w:r>
    </w:p>
    <w:p w14:paraId="6C788993" w14:textId="77777777" w:rsidR="00951EAD" w:rsidRDefault="00951EAD" w:rsidP="00951EAD">
      <w:pPr>
        <w:jc w:val="center"/>
        <w:rPr>
          <w:b/>
          <w:sz w:val="28"/>
          <w:szCs w:val="28"/>
        </w:rPr>
      </w:pPr>
    </w:p>
    <w:p w14:paraId="6742B0BB" w14:textId="77777777" w:rsidR="00951EAD" w:rsidRPr="00367036" w:rsidRDefault="00951EAD" w:rsidP="00951EAD">
      <w:pPr>
        <w:jc w:val="center"/>
        <w:rPr>
          <w:b/>
          <w:sz w:val="28"/>
          <w:szCs w:val="28"/>
        </w:rPr>
      </w:pPr>
      <w:r w:rsidRPr="00367036">
        <w:rPr>
          <w:b/>
          <w:sz w:val="28"/>
          <w:szCs w:val="28"/>
        </w:rPr>
        <w:t xml:space="preserve">Департамент финансовых рынков и </w:t>
      </w:r>
      <w:r>
        <w:rPr>
          <w:b/>
          <w:sz w:val="28"/>
          <w:szCs w:val="28"/>
        </w:rPr>
        <w:t>финансового инжиниринга</w:t>
      </w:r>
    </w:p>
    <w:p w14:paraId="0482D82B" w14:textId="76C83FF9" w:rsidR="00951EAD" w:rsidRPr="006566E0" w:rsidRDefault="00951EAD" w:rsidP="00A3241F">
      <w:pPr>
        <w:jc w:val="center"/>
        <w:rPr>
          <w:b/>
          <w:color w:val="000000"/>
          <w:sz w:val="28"/>
          <w:szCs w:val="28"/>
        </w:rPr>
      </w:pPr>
      <w:r w:rsidRPr="006566E0">
        <w:rPr>
          <w:b/>
          <w:color w:val="000000"/>
          <w:sz w:val="28"/>
          <w:szCs w:val="28"/>
        </w:rPr>
        <w:t>Финансового факультета</w:t>
      </w:r>
    </w:p>
    <w:p w14:paraId="4F7E8242" w14:textId="77777777" w:rsidR="001A5A94" w:rsidRDefault="001A5A94" w:rsidP="001A5A94">
      <w:pPr>
        <w:jc w:val="center"/>
        <w:rPr>
          <w:sz w:val="28"/>
          <w:szCs w:val="28"/>
        </w:rPr>
      </w:pPr>
    </w:p>
    <w:tbl>
      <w:tblPr>
        <w:tblW w:w="4515" w:type="dxa"/>
        <w:tblInd w:w="5556" w:type="dxa"/>
        <w:tblLook w:val="04A0" w:firstRow="1" w:lastRow="0" w:firstColumn="1" w:lastColumn="0" w:noHBand="0" w:noVBand="1"/>
      </w:tblPr>
      <w:tblGrid>
        <w:gridCol w:w="4515"/>
      </w:tblGrid>
      <w:tr w:rsidR="001A5A94" w14:paraId="20D93DF4" w14:textId="77777777" w:rsidTr="00144058">
        <w:trPr>
          <w:trHeight w:val="1425"/>
        </w:trPr>
        <w:tc>
          <w:tcPr>
            <w:tcW w:w="4515" w:type="dxa"/>
          </w:tcPr>
          <w:p w14:paraId="4357F831" w14:textId="77777777" w:rsidR="001A5A94" w:rsidRDefault="001A5A94" w:rsidP="00144058">
            <w:pPr>
              <w:jc w:val="both"/>
              <w:rPr>
                <w:b/>
                <w:caps/>
                <w:sz w:val="28"/>
                <w:szCs w:val="28"/>
              </w:rPr>
            </w:pPr>
          </w:p>
        </w:tc>
      </w:tr>
      <w:tr w:rsidR="001A5A94" w14:paraId="1B9EEC2D" w14:textId="77777777" w:rsidTr="00144058">
        <w:trPr>
          <w:trHeight w:val="1425"/>
        </w:trPr>
        <w:tc>
          <w:tcPr>
            <w:tcW w:w="4515" w:type="dxa"/>
          </w:tcPr>
          <w:p w14:paraId="492A7E6D" w14:textId="77777777" w:rsidR="001A5A94" w:rsidRDefault="001A5A94" w:rsidP="00144058">
            <w:pPr>
              <w:jc w:val="both"/>
              <w:rPr>
                <w:caps/>
                <w:sz w:val="28"/>
                <w:szCs w:val="28"/>
              </w:rPr>
            </w:pPr>
          </w:p>
          <w:p w14:paraId="7E40EBB1" w14:textId="77777777" w:rsidR="001A5A94" w:rsidRPr="002B020D" w:rsidRDefault="001A5A94" w:rsidP="00144058">
            <w:pPr>
              <w:jc w:val="both"/>
              <w:rPr>
                <w:caps/>
                <w:sz w:val="28"/>
                <w:szCs w:val="28"/>
              </w:rPr>
            </w:pPr>
          </w:p>
        </w:tc>
      </w:tr>
    </w:tbl>
    <w:p w14:paraId="3AD72C07" w14:textId="77777777" w:rsidR="001A5A94" w:rsidRPr="003C6801" w:rsidRDefault="001A5A94" w:rsidP="001A5A94">
      <w:pPr>
        <w:pStyle w:val="a4"/>
        <w:tabs>
          <w:tab w:val="left" w:pos="780"/>
          <w:tab w:val="center" w:pos="4535"/>
        </w:tabs>
        <w:jc w:val="center"/>
        <w:rPr>
          <w:rFonts w:cs="Palatino Linotype"/>
          <w:b/>
          <w:sz w:val="32"/>
          <w:szCs w:val="32"/>
          <w:lang w:eastAsia="ar-SA"/>
        </w:rPr>
      </w:pPr>
      <w:bookmarkStart w:id="0" w:name="_Hlk126537199"/>
      <w:r>
        <w:rPr>
          <w:rFonts w:cs="Palatino Linotype"/>
          <w:b/>
          <w:sz w:val="32"/>
          <w:szCs w:val="32"/>
          <w:lang w:eastAsia="ar-SA"/>
        </w:rPr>
        <w:t xml:space="preserve">Рубцов Б.Б., </w:t>
      </w:r>
      <w:proofErr w:type="spellStart"/>
      <w:r>
        <w:rPr>
          <w:rFonts w:cs="Palatino Linotype"/>
          <w:b/>
          <w:sz w:val="32"/>
          <w:szCs w:val="32"/>
          <w:lang w:eastAsia="ar-SA"/>
        </w:rPr>
        <w:t>Чигринская</w:t>
      </w:r>
      <w:proofErr w:type="spellEnd"/>
      <w:r>
        <w:rPr>
          <w:rFonts w:cs="Palatino Linotype"/>
          <w:b/>
          <w:sz w:val="32"/>
          <w:szCs w:val="32"/>
          <w:lang w:eastAsia="ar-SA"/>
        </w:rPr>
        <w:t xml:space="preserve"> А.П.</w:t>
      </w:r>
    </w:p>
    <w:p w14:paraId="15773118" w14:textId="77777777" w:rsidR="00951EAD" w:rsidRDefault="00951EAD" w:rsidP="00FA6708">
      <w:pPr>
        <w:pStyle w:val="a4"/>
        <w:tabs>
          <w:tab w:val="left" w:pos="780"/>
          <w:tab w:val="center" w:pos="4535"/>
        </w:tabs>
        <w:spacing w:after="0"/>
        <w:jc w:val="center"/>
        <w:rPr>
          <w:b/>
          <w:bCs/>
          <w:sz w:val="32"/>
          <w:szCs w:val="32"/>
        </w:rPr>
      </w:pPr>
    </w:p>
    <w:p w14:paraId="7B4BE8C4" w14:textId="77777777" w:rsidR="00951EAD" w:rsidRDefault="004B648D" w:rsidP="00FA6708">
      <w:pPr>
        <w:pStyle w:val="a4"/>
        <w:tabs>
          <w:tab w:val="left" w:pos="780"/>
          <w:tab w:val="center" w:pos="4535"/>
        </w:tabs>
        <w:spacing w:after="0"/>
        <w:jc w:val="center"/>
        <w:rPr>
          <w:b/>
          <w:bCs/>
          <w:sz w:val="32"/>
          <w:szCs w:val="32"/>
        </w:rPr>
      </w:pPr>
      <w:r>
        <w:rPr>
          <w:b/>
          <w:bCs/>
          <w:sz w:val="32"/>
          <w:szCs w:val="32"/>
        </w:rPr>
        <w:t xml:space="preserve">ПРАКТИКУМ РАБОТЫ С ИНФОРМАЦИОННО-АНАЛИТИЧЕСКИМИ СИСТЕМАМИ </w:t>
      </w:r>
    </w:p>
    <w:p w14:paraId="6BC0CC6D" w14:textId="5820BEFE" w:rsidR="00FA6708" w:rsidRPr="00FA6708" w:rsidRDefault="004B648D" w:rsidP="00FA6708">
      <w:pPr>
        <w:pStyle w:val="a4"/>
        <w:tabs>
          <w:tab w:val="left" w:pos="780"/>
          <w:tab w:val="center" w:pos="4535"/>
        </w:tabs>
        <w:spacing w:after="0"/>
        <w:jc w:val="center"/>
        <w:rPr>
          <w:b/>
          <w:bCs/>
          <w:color w:val="C00000"/>
          <w:sz w:val="32"/>
          <w:szCs w:val="32"/>
        </w:rPr>
      </w:pPr>
      <w:r>
        <w:rPr>
          <w:b/>
          <w:bCs/>
          <w:sz w:val="32"/>
          <w:szCs w:val="32"/>
        </w:rPr>
        <w:t>НА ФИНАНСОВОМ РЫНКЕ</w:t>
      </w:r>
    </w:p>
    <w:p w14:paraId="5E6F612A" w14:textId="77777777" w:rsidR="001A5A94" w:rsidRPr="0055028C" w:rsidRDefault="001A5A94" w:rsidP="001A5A94">
      <w:pPr>
        <w:pStyle w:val="a4"/>
        <w:tabs>
          <w:tab w:val="left" w:pos="780"/>
          <w:tab w:val="center" w:pos="4535"/>
        </w:tabs>
        <w:spacing w:after="0"/>
        <w:jc w:val="center"/>
        <w:rPr>
          <w:b/>
          <w:bCs/>
          <w:sz w:val="32"/>
          <w:szCs w:val="32"/>
        </w:rPr>
      </w:pPr>
    </w:p>
    <w:p w14:paraId="0A3F4BFA" w14:textId="77777777" w:rsidR="001A5A94" w:rsidRPr="00DA77C1" w:rsidRDefault="001A5A94" w:rsidP="001A5A94">
      <w:pPr>
        <w:jc w:val="center"/>
      </w:pPr>
    </w:p>
    <w:p w14:paraId="3952797B" w14:textId="77777777" w:rsidR="001A5A94" w:rsidRDefault="001A5A94" w:rsidP="001A5A94">
      <w:pPr>
        <w:jc w:val="center"/>
        <w:rPr>
          <w:b/>
          <w:sz w:val="28"/>
          <w:szCs w:val="28"/>
        </w:rPr>
      </w:pPr>
      <w:r>
        <w:rPr>
          <w:b/>
          <w:sz w:val="28"/>
          <w:szCs w:val="28"/>
        </w:rPr>
        <w:t>Рабочая программа дисциплины</w:t>
      </w:r>
    </w:p>
    <w:p w14:paraId="2C0B3E59" w14:textId="77777777" w:rsidR="001A5A94" w:rsidRDefault="001A5A94" w:rsidP="001A5A94">
      <w:pPr>
        <w:jc w:val="center"/>
        <w:rPr>
          <w:b/>
          <w:sz w:val="28"/>
          <w:szCs w:val="28"/>
        </w:rPr>
      </w:pPr>
    </w:p>
    <w:p w14:paraId="4663ADEE" w14:textId="77777777" w:rsidR="0049506F" w:rsidRDefault="001A5A94" w:rsidP="001A5A94">
      <w:pPr>
        <w:jc w:val="center"/>
        <w:rPr>
          <w:bCs/>
          <w:sz w:val="28"/>
          <w:szCs w:val="28"/>
        </w:rPr>
      </w:pPr>
      <w:r w:rsidRPr="0055028C">
        <w:rPr>
          <w:bCs/>
          <w:sz w:val="28"/>
          <w:szCs w:val="28"/>
        </w:rPr>
        <w:t xml:space="preserve">для студентов, обучающихся по направлению подготовки </w:t>
      </w:r>
    </w:p>
    <w:p w14:paraId="465CFCD5" w14:textId="77777777" w:rsidR="00951EAD" w:rsidRPr="00797371" w:rsidRDefault="00951EAD" w:rsidP="00951EAD">
      <w:pPr>
        <w:jc w:val="center"/>
        <w:rPr>
          <w:bCs/>
          <w:sz w:val="28"/>
          <w:szCs w:val="28"/>
        </w:rPr>
      </w:pPr>
      <w:r w:rsidRPr="007A063B">
        <w:rPr>
          <w:bCs/>
          <w:sz w:val="28"/>
          <w:szCs w:val="28"/>
        </w:rPr>
        <w:t>38.04.08</w:t>
      </w:r>
      <w:r w:rsidRPr="00797371">
        <w:rPr>
          <w:bCs/>
          <w:sz w:val="28"/>
          <w:szCs w:val="28"/>
        </w:rPr>
        <w:t xml:space="preserve"> «</w:t>
      </w:r>
      <w:r w:rsidRPr="007A063B">
        <w:rPr>
          <w:bCs/>
          <w:sz w:val="28"/>
          <w:szCs w:val="28"/>
        </w:rPr>
        <w:t>Финансы и кредит</w:t>
      </w:r>
      <w:r w:rsidRPr="00797371">
        <w:rPr>
          <w:bCs/>
          <w:sz w:val="28"/>
          <w:szCs w:val="28"/>
        </w:rPr>
        <w:t>»</w:t>
      </w:r>
      <w:r>
        <w:rPr>
          <w:bCs/>
          <w:sz w:val="28"/>
          <w:szCs w:val="28"/>
        </w:rPr>
        <w:t>,</w:t>
      </w:r>
    </w:p>
    <w:p w14:paraId="785C43E1" w14:textId="77777777" w:rsidR="00951EAD" w:rsidRPr="007A063B" w:rsidRDefault="00951EAD" w:rsidP="00951EAD">
      <w:pPr>
        <w:jc w:val="center"/>
        <w:rPr>
          <w:bCs/>
          <w:sz w:val="28"/>
          <w:szCs w:val="28"/>
        </w:rPr>
      </w:pPr>
      <w:r w:rsidRPr="007A063B">
        <w:rPr>
          <w:bCs/>
          <w:sz w:val="28"/>
          <w:szCs w:val="28"/>
        </w:rPr>
        <w:t>направленность программы</w:t>
      </w:r>
      <w:r>
        <w:rPr>
          <w:bCs/>
          <w:sz w:val="28"/>
          <w:szCs w:val="28"/>
        </w:rPr>
        <w:t xml:space="preserve"> магистратуры</w:t>
      </w:r>
      <w:r w:rsidRPr="007A063B">
        <w:rPr>
          <w:bCs/>
          <w:sz w:val="28"/>
          <w:szCs w:val="28"/>
        </w:rPr>
        <w:t xml:space="preserve">: </w:t>
      </w:r>
    </w:p>
    <w:p w14:paraId="586E11E6" w14:textId="06A4FA0A" w:rsidR="002A292C" w:rsidRDefault="00951EAD" w:rsidP="00951EAD">
      <w:pPr>
        <w:jc w:val="center"/>
        <w:rPr>
          <w:bCs/>
          <w:sz w:val="28"/>
          <w:szCs w:val="28"/>
        </w:rPr>
      </w:pPr>
      <w:r w:rsidRPr="007A063B">
        <w:rPr>
          <w:bCs/>
          <w:sz w:val="28"/>
          <w:szCs w:val="28"/>
        </w:rPr>
        <w:t xml:space="preserve"> </w:t>
      </w:r>
      <w:r w:rsidR="0049506F" w:rsidRPr="007A063B">
        <w:rPr>
          <w:bCs/>
          <w:sz w:val="28"/>
          <w:szCs w:val="28"/>
        </w:rPr>
        <w:t>«Современное банковское дело и финансовые технологии</w:t>
      </w:r>
      <w:r w:rsidR="0049506F" w:rsidRPr="00797371">
        <w:rPr>
          <w:bCs/>
          <w:sz w:val="28"/>
          <w:szCs w:val="28"/>
        </w:rPr>
        <w:t>»</w:t>
      </w:r>
    </w:p>
    <w:bookmarkEnd w:id="0"/>
    <w:p w14:paraId="11B195ED" w14:textId="77777777" w:rsidR="001A5A94" w:rsidRDefault="001A5A94" w:rsidP="001A5A94">
      <w:pPr>
        <w:suppressAutoHyphens/>
        <w:jc w:val="center"/>
        <w:rPr>
          <w:sz w:val="28"/>
          <w:szCs w:val="28"/>
        </w:rPr>
      </w:pPr>
    </w:p>
    <w:p w14:paraId="64D151C1" w14:textId="77777777" w:rsidR="001A5A94" w:rsidRDefault="001A5A94" w:rsidP="001A5A94">
      <w:pPr>
        <w:suppressAutoHyphens/>
        <w:jc w:val="center"/>
        <w:rPr>
          <w:sz w:val="28"/>
          <w:szCs w:val="28"/>
        </w:rPr>
      </w:pPr>
    </w:p>
    <w:p w14:paraId="4D3A3CD8" w14:textId="77777777" w:rsidR="001A5A94" w:rsidRDefault="001A5A94" w:rsidP="001A5A94">
      <w:pPr>
        <w:suppressAutoHyphens/>
        <w:jc w:val="center"/>
        <w:rPr>
          <w:sz w:val="28"/>
          <w:szCs w:val="28"/>
        </w:rPr>
      </w:pPr>
    </w:p>
    <w:p w14:paraId="4E3CFB3E" w14:textId="77777777" w:rsidR="001A5A94" w:rsidRDefault="001A5A94" w:rsidP="001A5A94">
      <w:pPr>
        <w:suppressAutoHyphens/>
        <w:jc w:val="center"/>
        <w:rPr>
          <w:sz w:val="28"/>
          <w:szCs w:val="28"/>
        </w:rPr>
      </w:pPr>
    </w:p>
    <w:p w14:paraId="147F4C06" w14:textId="77777777" w:rsidR="001A5A94" w:rsidRDefault="001A5A94" w:rsidP="001A5A94">
      <w:pPr>
        <w:suppressAutoHyphens/>
        <w:jc w:val="center"/>
        <w:rPr>
          <w:sz w:val="28"/>
          <w:szCs w:val="28"/>
        </w:rPr>
      </w:pPr>
    </w:p>
    <w:p w14:paraId="72943521" w14:textId="77777777" w:rsidR="001A5A94" w:rsidRDefault="001A5A94" w:rsidP="001A5A94">
      <w:pPr>
        <w:suppressAutoHyphens/>
        <w:jc w:val="center"/>
        <w:rPr>
          <w:sz w:val="28"/>
          <w:szCs w:val="28"/>
        </w:rPr>
      </w:pPr>
    </w:p>
    <w:p w14:paraId="3AC7209C" w14:textId="77777777" w:rsidR="001A5A94" w:rsidRDefault="001A5A94" w:rsidP="001A5A94">
      <w:pPr>
        <w:suppressAutoHyphens/>
        <w:jc w:val="center"/>
        <w:rPr>
          <w:sz w:val="28"/>
          <w:szCs w:val="28"/>
        </w:rPr>
      </w:pPr>
    </w:p>
    <w:p w14:paraId="043AD0A0" w14:textId="77777777" w:rsidR="001A5A94" w:rsidRDefault="001A5A94" w:rsidP="001A5A94">
      <w:pPr>
        <w:suppressAutoHyphens/>
        <w:jc w:val="center"/>
        <w:rPr>
          <w:b/>
          <w:sz w:val="28"/>
          <w:szCs w:val="28"/>
        </w:rPr>
      </w:pPr>
    </w:p>
    <w:p w14:paraId="5F623655" w14:textId="77777777" w:rsidR="001A5A94" w:rsidRDefault="001A5A94" w:rsidP="001A5A94">
      <w:pPr>
        <w:suppressAutoHyphens/>
        <w:jc w:val="center"/>
        <w:rPr>
          <w:b/>
          <w:sz w:val="28"/>
          <w:szCs w:val="28"/>
        </w:rPr>
      </w:pPr>
    </w:p>
    <w:p w14:paraId="55CB3B29" w14:textId="77777777" w:rsidR="001A5A94" w:rsidRDefault="001A5A94" w:rsidP="001A5A94">
      <w:pPr>
        <w:spacing w:after="160" w:line="259" w:lineRule="auto"/>
        <w:jc w:val="center"/>
        <w:rPr>
          <w:bCs/>
        </w:rPr>
      </w:pPr>
      <w:r>
        <w:rPr>
          <w:b/>
          <w:sz w:val="28"/>
          <w:szCs w:val="28"/>
        </w:rPr>
        <w:t>Москва 2023</w:t>
      </w:r>
    </w:p>
    <w:p w14:paraId="70A97D64" w14:textId="77777777" w:rsidR="001A5A94" w:rsidRDefault="001A5A94">
      <w:pPr>
        <w:spacing w:after="160" w:line="259" w:lineRule="auto"/>
        <w:rPr>
          <w:bCs/>
        </w:rPr>
      </w:pPr>
      <w:r>
        <w:rPr>
          <w:bCs/>
        </w:rPr>
        <w:br w:type="page"/>
      </w:r>
    </w:p>
    <w:p w14:paraId="739FF4B4" w14:textId="0219094F" w:rsidR="001A5A94" w:rsidRPr="00951EAD" w:rsidRDefault="001A5A94" w:rsidP="00951EAD">
      <w:pPr>
        <w:suppressAutoHyphens/>
        <w:jc w:val="center"/>
        <w:rPr>
          <w:b/>
          <w:sz w:val="28"/>
          <w:szCs w:val="28"/>
          <w:lang w:eastAsia="ar-SA"/>
        </w:rPr>
      </w:pPr>
      <w:r w:rsidRPr="00E0608C">
        <w:rPr>
          <w:b/>
          <w:sz w:val="28"/>
          <w:szCs w:val="28"/>
          <w:lang w:eastAsia="ar-SA"/>
        </w:rPr>
        <w:lastRenderedPageBreak/>
        <w:t>Федеральное государственное образовательное бюджетное учреждение высшего образования</w:t>
      </w:r>
    </w:p>
    <w:p w14:paraId="5A7B9A85" w14:textId="77777777" w:rsidR="001A5A94" w:rsidRPr="003F52EA" w:rsidRDefault="001A5A94" w:rsidP="001A5A94">
      <w:pPr>
        <w:suppressAutoHyphens/>
        <w:jc w:val="center"/>
        <w:rPr>
          <w:b/>
          <w:sz w:val="28"/>
          <w:szCs w:val="28"/>
          <w:lang w:eastAsia="ar-SA"/>
        </w:rPr>
      </w:pPr>
      <w:r w:rsidRPr="003F52EA">
        <w:rPr>
          <w:b/>
          <w:sz w:val="28"/>
          <w:szCs w:val="28"/>
          <w:lang w:eastAsia="ar-SA"/>
        </w:rPr>
        <w:t xml:space="preserve">«ФИНАНСОВЫЙ УНИВЕРСИТЕТ </w:t>
      </w:r>
    </w:p>
    <w:p w14:paraId="52E3C758" w14:textId="77777777" w:rsidR="001A5A94" w:rsidRPr="003F52EA" w:rsidRDefault="001A5A94" w:rsidP="001A5A94">
      <w:pPr>
        <w:suppressAutoHyphens/>
        <w:jc w:val="center"/>
        <w:rPr>
          <w:b/>
          <w:sz w:val="28"/>
          <w:szCs w:val="28"/>
          <w:lang w:eastAsia="ar-SA"/>
        </w:rPr>
      </w:pPr>
      <w:r w:rsidRPr="003F52EA">
        <w:rPr>
          <w:b/>
          <w:sz w:val="28"/>
          <w:szCs w:val="28"/>
          <w:lang w:eastAsia="ar-SA"/>
        </w:rPr>
        <w:t>ПРИ ПРАВИТЕЛЬСТВЕ РОССИЙСКОЙ ФЕДЕРАЦИИ»</w:t>
      </w:r>
    </w:p>
    <w:p w14:paraId="07634B72" w14:textId="77777777" w:rsidR="001A5A94" w:rsidRPr="003F52EA" w:rsidRDefault="001A5A94" w:rsidP="001A5A94">
      <w:pPr>
        <w:suppressAutoHyphens/>
        <w:jc w:val="center"/>
        <w:rPr>
          <w:sz w:val="28"/>
          <w:szCs w:val="28"/>
          <w:lang w:eastAsia="ar-SA"/>
        </w:rPr>
      </w:pPr>
      <w:r>
        <w:rPr>
          <w:b/>
          <w:sz w:val="28"/>
          <w:szCs w:val="28"/>
          <w:lang w:eastAsia="ar-SA"/>
        </w:rPr>
        <w:t>(Финансовый университет)</w:t>
      </w:r>
    </w:p>
    <w:p w14:paraId="07520B0A" w14:textId="77777777" w:rsidR="001A5A94" w:rsidRDefault="001A5A94" w:rsidP="001A5A94">
      <w:pPr>
        <w:suppressAutoHyphens/>
        <w:jc w:val="center"/>
        <w:rPr>
          <w:b/>
          <w:sz w:val="28"/>
          <w:szCs w:val="28"/>
          <w:lang w:eastAsia="ar-SA"/>
        </w:rPr>
      </w:pPr>
    </w:p>
    <w:p w14:paraId="717E4211" w14:textId="77777777" w:rsidR="001A5A94" w:rsidRDefault="001A5A94" w:rsidP="001A5A94">
      <w:pPr>
        <w:suppressAutoHyphens/>
        <w:jc w:val="center"/>
        <w:rPr>
          <w:b/>
          <w:sz w:val="28"/>
          <w:szCs w:val="28"/>
          <w:lang w:eastAsia="ar-SA"/>
        </w:rPr>
      </w:pPr>
      <w:r>
        <w:rPr>
          <w:b/>
          <w:sz w:val="28"/>
          <w:szCs w:val="28"/>
          <w:lang w:eastAsia="ar-SA"/>
        </w:rPr>
        <w:t>Департамент финансовых рынков и финансового инжиниринга</w:t>
      </w:r>
    </w:p>
    <w:p w14:paraId="13B9724D" w14:textId="77777777" w:rsidR="001A5A94" w:rsidRDefault="001A5A94" w:rsidP="001A5A94">
      <w:pPr>
        <w:suppressAutoHyphens/>
        <w:jc w:val="center"/>
        <w:rPr>
          <w:b/>
          <w:sz w:val="28"/>
          <w:szCs w:val="28"/>
          <w:lang w:eastAsia="ar-SA"/>
        </w:rPr>
      </w:pPr>
      <w:r>
        <w:rPr>
          <w:b/>
          <w:sz w:val="28"/>
          <w:szCs w:val="28"/>
          <w:lang w:eastAsia="ar-SA"/>
        </w:rPr>
        <w:t>Финансового факультета</w:t>
      </w:r>
    </w:p>
    <w:p w14:paraId="4C62ABA5" w14:textId="77777777" w:rsidR="001A5A94" w:rsidRDefault="001A5A94" w:rsidP="001A5A94">
      <w:pPr>
        <w:suppressAutoHyphens/>
        <w:jc w:val="center"/>
        <w:rPr>
          <w:b/>
          <w:sz w:val="28"/>
          <w:szCs w:val="28"/>
          <w:lang w:eastAsia="ar-SA"/>
        </w:rPr>
      </w:pPr>
    </w:p>
    <w:tbl>
      <w:tblPr>
        <w:tblW w:w="11636" w:type="dxa"/>
        <w:jc w:val="right"/>
        <w:tblLayout w:type="fixed"/>
        <w:tblLook w:val="04A0" w:firstRow="1" w:lastRow="0" w:firstColumn="1" w:lastColumn="0" w:noHBand="0" w:noVBand="1"/>
      </w:tblPr>
      <w:tblGrid>
        <w:gridCol w:w="5818"/>
        <w:gridCol w:w="5818"/>
      </w:tblGrid>
      <w:tr w:rsidR="001A5A94" w:rsidRPr="003F52EA" w14:paraId="15AE487E" w14:textId="77777777" w:rsidTr="00144058">
        <w:trPr>
          <w:jc w:val="right"/>
        </w:trPr>
        <w:tc>
          <w:tcPr>
            <w:tcW w:w="5818" w:type="dxa"/>
          </w:tcPr>
          <w:p w14:paraId="005FB136" w14:textId="77777777" w:rsidR="001A5A94" w:rsidRPr="003F52EA" w:rsidRDefault="001A5A94" w:rsidP="00144058">
            <w:pPr>
              <w:wordWrap w:val="0"/>
              <w:spacing w:line="360" w:lineRule="auto"/>
              <w:jc w:val="right"/>
              <w:rPr>
                <w:sz w:val="28"/>
                <w:szCs w:val="28"/>
              </w:rPr>
            </w:pPr>
          </w:p>
        </w:tc>
        <w:tc>
          <w:tcPr>
            <w:tcW w:w="5818" w:type="dxa"/>
          </w:tcPr>
          <w:p w14:paraId="721E170B" w14:textId="77777777" w:rsidR="001A5A94" w:rsidRPr="00FC4178" w:rsidRDefault="001A5A94" w:rsidP="00A3241F">
            <w:pPr>
              <w:suppressAutoHyphens/>
              <w:ind w:left="1875"/>
              <w:rPr>
                <w:sz w:val="28"/>
                <w:szCs w:val="28"/>
              </w:rPr>
            </w:pPr>
            <w:r w:rsidRPr="00FC4178">
              <w:rPr>
                <w:sz w:val="28"/>
                <w:szCs w:val="28"/>
              </w:rPr>
              <w:t>УТВЕРЖДАЮ</w:t>
            </w:r>
          </w:p>
          <w:p w14:paraId="0766E435" w14:textId="77777777" w:rsidR="001A5A94" w:rsidRPr="00FC4178" w:rsidRDefault="001A5A94" w:rsidP="00144058">
            <w:pPr>
              <w:suppressAutoHyphens/>
              <w:ind w:left="1875"/>
              <w:rPr>
                <w:sz w:val="28"/>
                <w:szCs w:val="28"/>
              </w:rPr>
            </w:pPr>
          </w:p>
          <w:p w14:paraId="114D73A3" w14:textId="77777777" w:rsidR="001A5A94" w:rsidRPr="00FC4178" w:rsidRDefault="001A5A94" w:rsidP="00144058">
            <w:pPr>
              <w:suppressAutoHyphens/>
              <w:spacing w:line="276" w:lineRule="auto"/>
              <w:ind w:left="1875"/>
              <w:rPr>
                <w:rFonts w:eastAsia="Calibri"/>
                <w:sz w:val="28"/>
                <w:szCs w:val="28"/>
                <w:lang w:eastAsia="en-US"/>
              </w:rPr>
            </w:pPr>
            <w:r w:rsidRPr="00FC4178">
              <w:rPr>
                <w:rFonts w:eastAsia="Calibri"/>
                <w:sz w:val="28"/>
                <w:szCs w:val="28"/>
                <w:lang w:eastAsia="en-US"/>
              </w:rPr>
              <w:t xml:space="preserve">Проректор по учебной и   </w:t>
            </w:r>
          </w:p>
          <w:p w14:paraId="6359F866" w14:textId="77777777" w:rsidR="001A5A94" w:rsidRPr="00FC4178" w:rsidRDefault="001A5A94" w:rsidP="00144058">
            <w:pPr>
              <w:suppressAutoHyphens/>
              <w:spacing w:line="276" w:lineRule="auto"/>
              <w:ind w:left="1875"/>
              <w:rPr>
                <w:rFonts w:eastAsia="Calibri"/>
                <w:sz w:val="28"/>
                <w:szCs w:val="28"/>
                <w:lang w:eastAsia="en-US"/>
              </w:rPr>
            </w:pPr>
            <w:r w:rsidRPr="00FC4178">
              <w:rPr>
                <w:rFonts w:eastAsia="Calibri"/>
                <w:sz w:val="28"/>
                <w:szCs w:val="28"/>
                <w:lang w:eastAsia="en-US"/>
              </w:rPr>
              <w:t xml:space="preserve">методической работе </w:t>
            </w:r>
          </w:p>
          <w:p w14:paraId="0D9B4623" w14:textId="77777777" w:rsidR="001A5A94" w:rsidRPr="00FC4178" w:rsidRDefault="001A5A94" w:rsidP="00144058">
            <w:pPr>
              <w:suppressAutoHyphens/>
              <w:spacing w:line="276" w:lineRule="auto"/>
              <w:ind w:left="1875"/>
              <w:rPr>
                <w:rFonts w:eastAsia="Calibri"/>
                <w:sz w:val="28"/>
                <w:szCs w:val="28"/>
                <w:lang w:eastAsia="en-US"/>
              </w:rPr>
            </w:pPr>
            <w:r w:rsidRPr="00FC4178">
              <w:rPr>
                <w:rFonts w:eastAsia="Calibri"/>
                <w:sz w:val="28"/>
                <w:szCs w:val="28"/>
                <w:lang w:eastAsia="en-US"/>
              </w:rPr>
              <w:t xml:space="preserve">____________   Е.А. Каменева </w:t>
            </w:r>
          </w:p>
          <w:p w14:paraId="18DE6178" w14:textId="38DAEB18" w:rsidR="001A5A94" w:rsidRPr="00FC4178" w:rsidRDefault="001A5A94" w:rsidP="00144058">
            <w:pPr>
              <w:suppressAutoHyphens/>
              <w:spacing w:line="276" w:lineRule="auto"/>
              <w:ind w:left="1875"/>
              <w:rPr>
                <w:sz w:val="28"/>
                <w:szCs w:val="28"/>
              </w:rPr>
            </w:pPr>
            <w:r w:rsidRPr="00FC4178">
              <w:rPr>
                <w:sz w:val="28"/>
                <w:szCs w:val="28"/>
              </w:rPr>
              <w:t>«</w:t>
            </w:r>
            <w:r w:rsidR="00A3241F">
              <w:rPr>
                <w:sz w:val="28"/>
                <w:szCs w:val="28"/>
              </w:rPr>
              <w:t>24</w:t>
            </w:r>
            <w:r w:rsidRPr="00FC4178">
              <w:rPr>
                <w:sz w:val="28"/>
                <w:szCs w:val="28"/>
              </w:rPr>
              <w:t>»</w:t>
            </w:r>
            <w:r w:rsidR="00A3241F">
              <w:rPr>
                <w:sz w:val="28"/>
                <w:szCs w:val="28"/>
              </w:rPr>
              <w:t xml:space="preserve"> мая</w:t>
            </w:r>
            <w:r w:rsidRPr="00FC4178">
              <w:rPr>
                <w:sz w:val="28"/>
                <w:szCs w:val="28"/>
              </w:rPr>
              <w:t xml:space="preserve"> 202</w:t>
            </w:r>
            <w:r w:rsidR="001E4E03">
              <w:rPr>
                <w:sz w:val="28"/>
                <w:szCs w:val="28"/>
              </w:rPr>
              <w:t>3</w:t>
            </w:r>
            <w:r w:rsidRPr="00FC4178">
              <w:rPr>
                <w:sz w:val="28"/>
                <w:szCs w:val="28"/>
              </w:rPr>
              <w:t xml:space="preserve"> г.</w:t>
            </w:r>
          </w:p>
          <w:p w14:paraId="264DE747" w14:textId="77777777" w:rsidR="001A5A94" w:rsidRPr="003F52EA" w:rsidRDefault="001A5A94" w:rsidP="00144058">
            <w:pPr>
              <w:suppressAutoHyphens/>
              <w:spacing w:line="360" w:lineRule="auto"/>
              <w:ind w:left="1875" w:right="284"/>
              <w:jc w:val="right"/>
              <w:rPr>
                <w:b/>
                <w:caps/>
                <w:sz w:val="28"/>
                <w:szCs w:val="28"/>
                <w:lang w:eastAsia="ar-SA"/>
              </w:rPr>
            </w:pPr>
          </w:p>
        </w:tc>
      </w:tr>
    </w:tbl>
    <w:p w14:paraId="5A1FB801" w14:textId="1586CD9B" w:rsidR="001A5A94" w:rsidRDefault="001A5A94" w:rsidP="001A5A94">
      <w:pPr>
        <w:pStyle w:val="a4"/>
        <w:tabs>
          <w:tab w:val="left" w:pos="780"/>
          <w:tab w:val="center" w:pos="4535"/>
        </w:tabs>
        <w:jc w:val="center"/>
        <w:rPr>
          <w:rFonts w:cs="Palatino Linotype"/>
          <w:b/>
          <w:sz w:val="32"/>
          <w:szCs w:val="32"/>
          <w:lang w:eastAsia="ar-SA"/>
        </w:rPr>
      </w:pPr>
      <w:r>
        <w:rPr>
          <w:rFonts w:cs="Palatino Linotype"/>
          <w:b/>
          <w:sz w:val="32"/>
          <w:szCs w:val="32"/>
          <w:lang w:eastAsia="ar-SA"/>
        </w:rPr>
        <w:t xml:space="preserve">Рубцов Б.Б., </w:t>
      </w:r>
      <w:proofErr w:type="spellStart"/>
      <w:r>
        <w:rPr>
          <w:rFonts w:cs="Palatino Linotype"/>
          <w:b/>
          <w:sz w:val="32"/>
          <w:szCs w:val="32"/>
          <w:lang w:eastAsia="ar-SA"/>
        </w:rPr>
        <w:t>Чигринская</w:t>
      </w:r>
      <w:proofErr w:type="spellEnd"/>
      <w:r>
        <w:rPr>
          <w:rFonts w:cs="Palatino Linotype"/>
          <w:b/>
          <w:sz w:val="32"/>
          <w:szCs w:val="32"/>
          <w:lang w:eastAsia="ar-SA"/>
        </w:rPr>
        <w:t xml:space="preserve"> А.П.</w:t>
      </w:r>
    </w:p>
    <w:p w14:paraId="6F8A65BC" w14:textId="77777777" w:rsidR="00951EAD" w:rsidRPr="003C6801" w:rsidRDefault="00951EAD" w:rsidP="001A5A94">
      <w:pPr>
        <w:pStyle w:val="a4"/>
        <w:tabs>
          <w:tab w:val="left" w:pos="780"/>
          <w:tab w:val="center" w:pos="4535"/>
        </w:tabs>
        <w:jc w:val="center"/>
        <w:rPr>
          <w:rFonts w:cs="Palatino Linotype"/>
          <w:b/>
          <w:sz w:val="32"/>
          <w:szCs w:val="32"/>
          <w:lang w:eastAsia="ar-SA"/>
        </w:rPr>
      </w:pPr>
    </w:p>
    <w:p w14:paraId="2FF15398" w14:textId="77777777" w:rsidR="00951EAD" w:rsidRDefault="004B648D" w:rsidP="001A5A94">
      <w:pPr>
        <w:pStyle w:val="a4"/>
        <w:tabs>
          <w:tab w:val="left" w:pos="780"/>
          <w:tab w:val="center" w:pos="4535"/>
        </w:tabs>
        <w:spacing w:after="0"/>
        <w:jc w:val="center"/>
        <w:rPr>
          <w:b/>
          <w:bCs/>
          <w:sz w:val="32"/>
          <w:szCs w:val="32"/>
        </w:rPr>
      </w:pPr>
      <w:r>
        <w:rPr>
          <w:b/>
          <w:bCs/>
          <w:sz w:val="32"/>
          <w:szCs w:val="32"/>
        </w:rPr>
        <w:t xml:space="preserve">ПРАКТИКУМ РАБОТЫ С ИНФОРМАЦИОННО-АНАЛИТИЧЕСКИМИ СИСТЕМАМИ </w:t>
      </w:r>
    </w:p>
    <w:p w14:paraId="0DE2DAFA" w14:textId="2B6DD782" w:rsidR="001A5A94" w:rsidRPr="00FA6708" w:rsidRDefault="004B648D" w:rsidP="001A5A94">
      <w:pPr>
        <w:pStyle w:val="a4"/>
        <w:tabs>
          <w:tab w:val="left" w:pos="780"/>
          <w:tab w:val="center" w:pos="4535"/>
        </w:tabs>
        <w:spacing w:after="0"/>
        <w:jc w:val="center"/>
        <w:rPr>
          <w:b/>
          <w:bCs/>
          <w:color w:val="C00000"/>
          <w:sz w:val="32"/>
          <w:szCs w:val="32"/>
        </w:rPr>
      </w:pPr>
      <w:r>
        <w:rPr>
          <w:b/>
          <w:bCs/>
          <w:sz w:val="32"/>
          <w:szCs w:val="32"/>
        </w:rPr>
        <w:t>НА ФИНАНСОВОМ РЫНКЕ</w:t>
      </w:r>
      <w:bookmarkStart w:id="1" w:name="_Hlk127786597"/>
    </w:p>
    <w:bookmarkEnd w:id="1"/>
    <w:p w14:paraId="7987FFA7" w14:textId="77777777" w:rsidR="001A5A94" w:rsidRDefault="001A5A94" w:rsidP="009938E0">
      <w:pPr>
        <w:jc w:val="center"/>
        <w:rPr>
          <w:b/>
          <w:bCs/>
        </w:rPr>
      </w:pPr>
    </w:p>
    <w:p w14:paraId="7167AC1E" w14:textId="77777777" w:rsidR="009938E0" w:rsidRPr="001A5A94" w:rsidRDefault="009938E0" w:rsidP="009938E0">
      <w:pPr>
        <w:jc w:val="center"/>
        <w:rPr>
          <w:b/>
          <w:bCs/>
          <w:sz w:val="28"/>
          <w:szCs w:val="28"/>
        </w:rPr>
      </w:pPr>
      <w:r w:rsidRPr="001A5A94">
        <w:rPr>
          <w:b/>
          <w:bCs/>
          <w:sz w:val="28"/>
          <w:szCs w:val="28"/>
        </w:rPr>
        <w:t>Рабочая программа дисциплины</w:t>
      </w:r>
    </w:p>
    <w:p w14:paraId="3142DDE1" w14:textId="77777777" w:rsidR="009938E0" w:rsidRPr="001A5A94" w:rsidRDefault="009938E0" w:rsidP="009938E0">
      <w:pPr>
        <w:jc w:val="center"/>
        <w:rPr>
          <w:sz w:val="28"/>
          <w:szCs w:val="28"/>
        </w:rPr>
      </w:pPr>
    </w:p>
    <w:p w14:paraId="6D46D8A0" w14:textId="77777777" w:rsidR="009938E0" w:rsidRPr="001A5A94" w:rsidRDefault="001A5A94" w:rsidP="009938E0">
      <w:pPr>
        <w:jc w:val="center"/>
        <w:rPr>
          <w:sz w:val="28"/>
          <w:szCs w:val="28"/>
        </w:rPr>
      </w:pPr>
      <w:bookmarkStart w:id="2" w:name="_Hlk131587232"/>
      <w:r w:rsidRPr="001A5A94">
        <w:rPr>
          <w:sz w:val="28"/>
          <w:szCs w:val="28"/>
        </w:rPr>
        <w:t>д</w:t>
      </w:r>
      <w:r w:rsidR="009938E0" w:rsidRPr="001A5A94">
        <w:rPr>
          <w:sz w:val="28"/>
          <w:szCs w:val="28"/>
        </w:rPr>
        <w:t xml:space="preserve">ля студентов, обучающихся по направлению подготовки </w:t>
      </w:r>
    </w:p>
    <w:p w14:paraId="12EFE04C" w14:textId="77777777" w:rsidR="00951EAD" w:rsidRPr="00797371" w:rsidRDefault="00951EAD" w:rsidP="00951EAD">
      <w:pPr>
        <w:jc w:val="center"/>
        <w:rPr>
          <w:bCs/>
          <w:sz w:val="28"/>
          <w:szCs w:val="28"/>
        </w:rPr>
      </w:pPr>
      <w:r w:rsidRPr="007A063B">
        <w:rPr>
          <w:bCs/>
          <w:sz w:val="28"/>
          <w:szCs w:val="28"/>
        </w:rPr>
        <w:t>38.04.08</w:t>
      </w:r>
      <w:r w:rsidRPr="00797371">
        <w:rPr>
          <w:bCs/>
          <w:sz w:val="28"/>
          <w:szCs w:val="28"/>
        </w:rPr>
        <w:t xml:space="preserve"> «</w:t>
      </w:r>
      <w:r w:rsidRPr="007A063B">
        <w:rPr>
          <w:bCs/>
          <w:sz w:val="28"/>
          <w:szCs w:val="28"/>
        </w:rPr>
        <w:t>Финансы и кредит</w:t>
      </w:r>
      <w:r w:rsidRPr="00797371">
        <w:rPr>
          <w:bCs/>
          <w:sz w:val="28"/>
          <w:szCs w:val="28"/>
        </w:rPr>
        <w:t>»</w:t>
      </w:r>
      <w:r>
        <w:rPr>
          <w:bCs/>
          <w:sz w:val="28"/>
          <w:szCs w:val="28"/>
        </w:rPr>
        <w:t>,</w:t>
      </w:r>
    </w:p>
    <w:p w14:paraId="177C8F37" w14:textId="77777777" w:rsidR="00951EAD" w:rsidRPr="007A063B" w:rsidRDefault="00951EAD" w:rsidP="00951EAD">
      <w:pPr>
        <w:jc w:val="center"/>
        <w:rPr>
          <w:bCs/>
          <w:sz w:val="28"/>
          <w:szCs w:val="28"/>
        </w:rPr>
      </w:pPr>
      <w:r w:rsidRPr="007A063B">
        <w:rPr>
          <w:bCs/>
          <w:sz w:val="28"/>
          <w:szCs w:val="28"/>
        </w:rPr>
        <w:t>направленность программы</w:t>
      </w:r>
      <w:r>
        <w:rPr>
          <w:bCs/>
          <w:sz w:val="28"/>
          <w:szCs w:val="28"/>
        </w:rPr>
        <w:t xml:space="preserve"> магистратуры</w:t>
      </w:r>
      <w:r w:rsidRPr="007A063B">
        <w:rPr>
          <w:bCs/>
          <w:sz w:val="28"/>
          <w:szCs w:val="28"/>
        </w:rPr>
        <w:t xml:space="preserve">: </w:t>
      </w:r>
    </w:p>
    <w:p w14:paraId="29486DEF" w14:textId="208EEF06" w:rsidR="0049506F" w:rsidRDefault="00951EAD" w:rsidP="00951EAD">
      <w:pPr>
        <w:jc w:val="center"/>
        <w:rPr>
          <w:bCs/>
          <w:sz w:val="28"/>
          <w:szCs w:val="28"/>
        </w:rPr>
      </w:pPr>
      <w:r w:rsidRPr="007A063B">
        <w:rPr>
          <w:bCs/>
          <w:sz w:val="28"/>
          <w:szCs w:val="28"/>
        </w:rPr>
        <w:t xml:space="preserve"> </w:t>
      </w:r>
      <w:r w:rsidR="0049506F" w:rsidRPr="007A063B">
        <w:rPr>
          <w:bCs/>
          <w:sz w:val="28"/>
          <w:szCs w:val="28"/>
        </w:rPr>
        <w:t>«Современное банковское дело и финансовые технологии</w:t>
      </w:r>
      <w:r w:rsidR="0049506F" w:rsidRPr="00797371">
        <w:rPr>
          <w:bCs/>
          <w:sz w:val="28"/>
          <w:szCs w:val="28"/>
        </w:rPr>
        <w:t>»</w:t>
      </w:r>
      <w:bookmarkEnd w:id="2"/>
    </w:p>
    <w:p w14:paraId="13D05D24" w14:textId="77777777" w:rsidR="00567D45" w:rsidRPr="00E263A9" w:rsidRDefault="00567D45" w:rsidP="00567D45">
      <w:pPr>
        <w:jc w:val="center"/>
        <w:rPr>
          <w:bCs/>
          <w:color w:val="FF0000"/>
          <w:sz w:val="28"/>
          <w:szCs w:val="28"/>
        </w:rPr>
      </w:pPr>
    </w:p>
    <w:p w14:paraId="5AAE3474" w14:textId="77777777" w:rsidR="001A5A94" w:rsidRDefault="001A5A94" w:rsidP="001A5A94">
      <w:pPr>
        <w:pStyle w:val="a4"/>
        <w:jc w:val="center"/>
        <w:rPr>
          <w:i/>
          <w:iCs/>
          <w:sz w:val="28"/>
          <w:szCs w:val="28"/>
        </w:rPr>
      </w:pPr>
    </w:p>
    <w:p w14:paraId="2A9D3D74" w14:textId="77777777" w:rsidR="00951EAD" w:rsidRDefault="00951EAD" w:rsidP="00951EAD">
      <w:pPr>
        <w:pStyle w:val="a4"/>
        <w:spacing w:after="0"/>
        <w:jc w:val="center"/>
        <w:rPr>
          <w:i/>
          <w:iCs/>
          <w:sz w:val="28"/>
          <w:szCs w:val="28"/>
        </w:rPr>
      </w:pPr>
      <w:r>
        <w:rPr>
          <w:i/>
          <w:iCs/>
          <w:sz w:val="28"/>
          <w:szCs w:val="28"/>
        </w:rPr>
        <w:t xml:space="preserve">Рекомендовано Ученым советом Финансового факультета </w:t>
      </w:r>
    </w:p>
    <w:p w14:paraId="6D4B4429" w14:textId="77777777" w:rsidR="00951EAD" w:rsidRDefault="00951EAD" w:rsidP="00951EAD">
      <w:pPr>
        <w:pStyle w:val="a4"/>
        <w:spacing w:after="0"/>
        <w:jc w:val="center"/>
        <w:rPr>
          <w:i/>
          <w:iCs/>
          <w:sz w:val="28"/>
          <w:szCs w:val="28"/>
        </w:rPr>
      </w:pPr>
      <w:r>
        <w:rPr>
          <w:i/>
          <w:iCs/>
          <w:sz w:val="28"/>
          <w:szCs w:val="28"/>
        </w:rPr>
        <w:t xml:space="preserve"> (</w:t>
      </w:r>
      <w:bookmarkStart w:id="3" w:name="_Hlk117084302"/>
      <w:r>
        <w:rPr>
          <w:i/>
          <w:iCs/>
          <w:sz w:val="28"/>
          <w:szCs w:val="28"/>
        </w:rPr>
        <w:t>протокол № 34 от «16» мая 2023 г.)</w:t>
      </w:r>
      <w:bookmarkEnd w:id="3"/>
    </w:p>
    <w:p w14:paraId="7B82BB7F" w14:textId="77777777" w:rsidR="00951EAD" w:rsidRDefault="00951EAD" w:rsidP="00951EAD">
      <w:pPr>
        <w:pStyle w:val="a4"/>
        <w:spacing w:after="0"/>
        <w:jc w:val="center"/>
        <w:rPr>
          <w:i/>
          <w:iCs/>
          <w:sz w:val="28"/>
          <w:szCs w:val="28"/>
        </w:rPr>
      </w:pPr>
    </w:p>
    <w:p w14:paraId="615FF8D6" w14:textId="77777777" w:rsidR="00951EAD" w:rsidRDefault="00951EAD" w:rsidP="00951EAD">
      <w:pPr>
        <w:pStyle w:val="a4"/>
        <w:spacing w:after="0"/>
        <w:jc w:val="center"/>
        <w:rPr>
          <w:sz w:val="28"/>
          <w:szCs w:val="28"/>
        </w:rPr>
      </w:pPr>
      <w:r>
        <w:rPr>
          <w:i/>
          <w:iCs/>
          <w:sz w:val="28"/>
          <w:szCs w:val="28"/>
        </w:rPr>
        <w:t>Одобрено учебно-научным Департаментом финансовых рынков и финансового инжиниринга</w:t>
      </w:r>
    </w:p>
    <w:p w14:paraId="39DA13C4" w14:textId="77777777" w:rsidR="00951EAD" w:rsidRDefault="00951EAD" w:rsidP="00951EAD">
      <w:pPr>
        <w:pStyle w:val="a4"/>
        <w:spacing w:after="0"/>
        <w:jc w:val="center"/>
        <w:rPr>
          <w:i/>
          <w:iCs/>
          <w:sz w:val="28"/>
          <w:szCs w:val="28"/>
        </w:rPr>
      </w:pPr>
      <w:r>
        <w:rPr>
          <w:i/>
          <w:iCs/>
          <w:sz w:val="28"/>
          <w:szCs w:val="28"/>
        </w:rPr>
        <w:t xml:space="preserve">(протокол № 18 от «18» апреля </w:t>
      </w:r>
      <w:r w:rsidRPr="00EF56C5">
        <w:rPr>
          <w:i/>
          <w:iCs/>
          <w:sz w:val="28"/>
          <w:szCs w:val="28"/>
        </w:rPr>
        <w:t>202</w:t>
      </w:r>
      <w:r>
        <w:rPr>
          <w:i/>
          <w:iCs/>
          <w:sz w:val="28"/>
          <w:szCs w:val="28"/>
        </w:rPr>
        <w:t>3 г.)</w:t>
      </w:r>
    </w:p>
    <w:p w14:paraId="08D66362" w14:textId="77777777" w:rsidR="009938E0" w:rsidRDefault="009938E0" w:rsidP="009938E0">
      <w:pPr>
        <w:jc w:val="center"/>
      </w:pPr>
    </w:p>
    <w:p w14:paraId="23AF647F" w14:textId="77777777" w:rsidR="009938E0" w:rsidRDefault="009938E0" w:rsidP="009938E0">
      <w:pPr>
        <w:jc w:val="center"/>
      </w:pPr>
    </w:p>
    <w:p w14:paraId="1AAF10F7" w14:textId="77777777" w:rsidR="009938E0" w:rsidRDefault="009938E0" w:rsidP="009938E0">
      <w:pPr>
        <w:jc w:val="center"/>
      </w:pPr>
    </w:p>
    <w:p w14:paraId="492A8961" w14:textId="77777777" w:rsidR="009938E0" w:rsidRDefault="009938E0" w:rsidP="009938E0">
      <w:pPr>
        <w:jc w:val="center"/>
      </w:pPr>
    </w:p>
    <w:p w14:paraId="7FE52A2C" w14:textId="77777777" w:rsidR="009938E0" w:rsidRDefault="009938E0" w:rsidP="009938E0">
      <w:pPr>
        <w:jc w:val="center"/>
      </w:pPr>
    </w:p>
    <w:p w14:paraId="158FD552" w14:textId="77777777" w:rsidR="009938E0" w:rsidRPr="001A5A94" w:rsidRDefault="009938E0" w:rsidP="009938E0">
      <w:pPr>
        <w:jc w:val="center"/>
        <w:rPr>
          <w:b/>
          <w:bCs/>
          <w:sz w:val="28"/>
          <w:szCs w:val="28"/>
        </w:rPr>
      </w:pPr>
      <w:r w:rsidRPr="001A5A94">
        <w:rPr>
          <w:b/>
          <w:bCs/>
          <w:sz w:val="28"/>
          <w:szCs w:val="28"/>
        </w:rPr>
        <w:t>Москва 202</w:t>
      </w:r>
      <w:r w:rsidR="00C3431B" w:rsidRPr="001A5A94">
        <w:rPr>
          <w:b/>
          <w:bCs/>
          <w:sz w:val="28"/>
          <w:szCs w:val="28"/>
        </w:rPr>
        <w:t>3</w:t>
      </w:r>
      <w:r w:rsidRPr="001A5A94">
        <w:rPr>
          <w:b/>
          <w:bCs/>
          <w:sz w:val="28"/>
          <w:szCs w:val="28"/>
        </w:rPr>
        <w:t xml:space="preserve"> г.</w:t>
      </w:r>
    </w:p>
    <w:p w14:paraId="49F75DAA" w14:textId="77777777" w:rsidR="006533A8" w:rsidRPr="00157F0C" w:rsidRDefault="009938E0" w:rsidP="001A5A94">
      <w:pPr>
        <w:spacing w:after="160" w:line="259" w:lineRule="auto"/>
        <w:jc w:val="center"/>
        <w:rPr>
          <w:b/>
          <w:bCs/>
          <w:sz w:val="28"/>
          <w:szCs w:val="28"/>
        </w:rPr>
      </w:pPr>
      <w:r>
        <w:rPr>
          <w:b/>
          <w:bCs/>
        </w:rPr>
        <w:br w:type="page"/>
      </w:r>
      <w:r w:rsidR="006533A8" w:rsidRPr="00157F0C">
        <w:rPr>
          <w:b/>
          <w:bCs/>
          <w:sz w:val="28"/>
          <w:szCs w:val="28"/>
        </w:rPr>
        <w:lastRenderedPageBreak/>
        <w:t>Содержание</w:t>
      </w:r>
    </w:p>
    <w:p w14:paraId="31D12969" w14:textId="6B27001D" w:rsidR="00FA6708" w:rsidRPr="00FA6708" w:rsidRDefault="00792777" w:rsidP="00FA6708">
      <w:pPr>
        <w:widowControl w:val="0"/>
        <w:tabs>
          <w:tab w:val="right" w:leader="dot" w:pos="10195"/>
        </w:tabs>
        <w:suppressAutoHyphens/>
        <w:spacing w:after="100"/>
        <w:rPr>
          <w:sz w:val="28"/>
          <w:szCs w:val="28"/>
        </w:rPr>
      </w:pPr>
      <w:hyperlink w:anchor="_Toc86153234">
        <w:r w:rsidR="00FA6708" w:rsidRPr="00FA6708">
          <w:rPr>
            <w:webHidden/>
            <w:sz w:val="28"/>
            <w:szCs w:val="28"/>
          </w:rPr>
          <w:t>1. Наименование дисциплины</w:t>
        </w:r>
        <w:r w:rsidR="00783AE2" w:rsidRPr="00FA6708">
          <w:rPr>
            <w:webHidden/>
            <w:sz w:val="20"/>
            <w:szCs w:val="20"/>
          </w:rPr>
          <w:fldChar w:fldCharType="begin"/>
        </w:r>
        <w:r w:rsidR="00FA6708" w:rsidRPr="00FA6708">
          <w:rPr>
            <w:webHidden/>
            <w:sz w:val="20"/>
            <w:szCs w:val="20"/>
          </w:rPr>
          <w:instrText>PAGEREF _Toc86153234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r>
        <w:r w:rsidR="00707560">
          <w:rPr>
            <w:sz w:val="28"/>
            <w:szCs w:val="28"/>
          </w:rPr>
          <w:t>4</w:t>
        </w:r>
        <w:r w:rsidR="00783AE2" w:rsidRPr="00FA6708">
          <w:rPr>
            <w:webHidden/>
            <w:sz w:val="20"/>
            <w:szCs w:val="20"/>
          </w:rPr>
          <w:fldChar w:fldCharType="end"/>
        </w:r>
      </w:hyperlink>
    </w:p>
    <w:p w14:paraId="402E7524" w14:textId="6B62533D" w:rsidR="00FA6708" w:rsidRPr="00FA6708" w:rsidRDefault="00792777" w:rsidP="00FA6708">
      <w:pPr>
        <w:widowControl w:val="0"/>
        <w:tabs>
          <w:tab w:val="right" w:leader="dot" w:pos="10195"/>
        </w:tabs>
        <w:suppressAutoHyphens/>
        <w:spacing w:after="100"/>
        <w:rPr>
          <w:sz w:val="28"/>
          <w:szCs w:val="28"/>
        </w:rPr>
      </w:pPr>
      <w:hyperlink w:anchor="_Toc86153235">
        <w:r w:rsidR="00FA6708" w:rsidRPr="00FA6708">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83AE2" w:rsidRPr="00FA6708">
          <w:rPr>
            <w:webHidden/>
            <w:sz w:val="20"/>
            <w:szCs w:val="20"/>
          </w:rPr>
          <w:fldChar w:fldCharType="begin"/>
        </w:r>
        <w:r w:rsidR="00FA6708" w:rsidRPr="00FA6708">
          <w:rPr>
            <w:webHidden/>
            <w:sz w:val="20"/>
            <w:szCs w:val="20"/>
          </w:rPr>
          <w:instrText>PAGEREF _Toc86153235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r>
        <w:r w:rsidR="00707560">
          <w:rPr>
            <w:sz w:val="28"/>
            <w:szCs w:val="28"/>
          </w:rPr>
          <w:t>4</w:t>
        </w:r>
        <w:r w:rsidR="00783AE2" w:rsidRPr="00FA6708">
          <w:rPr>
            <w:webHidden/>
            <w:sz w:val="20"/>
            <w:szCs w:val="20"/>
          </w:rPr>
          <w:fldChar w:fldCharType="end"/>
        </w:r>
      </w:hyperlink>
    </w:p>
    <w:p w14:paraId="5150B14E" w14:textId="5E640B51" w:rsidR="00FA6708" w:rsidRPr="00FA6708" w:rsidRDefault="00792777" w:rsidP="00FA6708">
      <w:pPr>
        <w:widowControl w:val="0"/>
        <w:tabs>
          <w:tab w:val="right" w:leader="dot" w:pos="10195"/>
        </w:tabs>
        <w:suppressAutoHyphens/>
        <w:spacing w:after="100"/>
        <w:rPr>
          <w:sz w:val="28"/>
          <w:szCs w:val="28"/>
        </w:rPr>
      </w:pPr>
      <w:hyperlink w:anchor="_Toc86153236">
        <w:r w:rsidR="00FA6708" w:rsidRPr="00FA6708">
          <w:rPr>
            <w:webHidden/>
            <w:sz w:val="28"/>
            <w:szCs w:val="28"/>
          </w:rPr>
          <w:t>3. Место дисциплины в структуре образовательной программы</w:t>
        </w:r>
        <w:r w:rsidR="00783AE2" w:rsidRPr="00FA6708">
          <w:rPr>
            <w:webHidden/>
            <w:sz w:val="20"/>
            <w:szCs w:val="20"/>
          </w:rPr>
          <w:fldChar w:fldCharType="begin"/>
        </w:r>
        <w:r w:rsidR="00FA6708" w:rsidRPr="00FA6708">
          <w:rPr>
            <w:webHidden/>
            <w:sz w:val="20"/>
            <w:szCs w:val="20"/>
          </w:rPr>
          <w:instrText>PAGEREF _Toc86153236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r>
        <w:r w:rsidR="00F11776">
          <w:rPr>
            <w:sz w:val="28"/>
            <w:szCs w:val="28"/>
          </w:rPr>
          <w:t>5</w:t>
        </w:r>
        <w:r w:rsidR="00783AE2" w:rsidRPr="00FA6708">
          <w:rPr>
            <w:webHidden/>
            <w:sz w:val="20"/>
            <w:szCs w:val="20"/>
          </w:rPr>
          <w:fldChar w:fldCharType="end"/>
        </w:r>
      </w:hyperlink>
    </w:p>
    <w:p w14:paraId="1FAEE544" w14:textId="255E4753" w:rsidR="00FA6708" w:rsidRPr="00FA6708" w:rsidRDefault="00792777" w:rsidP="00FA6708">
      <w:pPr>
        <w:widowControl w:val="0"/>
        <w:tabs>
          <w:tab w:val="right" w:leader="dot" w:pos="10195"/>
        </w:tabs>
        <w:suppressAutoHyphens/>
        <w:spacing w:after="100"/>
        <w:rPr>
          <w:sz w:val="28"/>
          <w:szCs w:val="28"/>
        </w:rPr>
      </w:pPr>
      <w:hyperlink w:anchor="_Toc86153237">
        <w:r w:rsidR="00FA6708" w:rsidRPr="00FA6708">
          <w:rPr>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83AE2" w:rsidRPr="00FA6708">
          <w:rPr>
            <w:webHidden/>
            <w:sz w:val="20"/>
            <w:szCs w:val="20"/>
          </w:rPr>
          <w:fldChar w:fldCharType="begin"/>
        </w:r>
        <w:r w:rsidR="00FA6708" w:rsidRPr="00FA6708">
          <w:rPr>
            <w:webHidden/>
            <w:sz w:val="20"/>
            <w:szCs w:val="20"/>
          </w:rPr>
          <w:instrText>PAGEREF _Toc86153237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r>
        <w:r w:rsidR="00F11776">
          <w:rPr>
            <w:sz w:val="28"/>
            <w:szCs w:val="28"/>
          </w:rPr>
          <w:t>6</w:t>
        </w:r>
        <w:r w:rsidR="00783AE2" w:rsidRPr="00FA6708">
          <w:rPr>
            <w:webHidden/>
            <w:sz w:val="20"/>
            <w:szCs w:val="20"/>
          </w:rPr>
          <w:fldChar w:fldCharType="end"/>
        </w:r>
      </w:hyperlink>
    </w:p>
    <w:p w14:paraId="139E12B6" w14:textId="7B509F15" w:rsidR="00FA6708" w:rsidRPr="00FA6708" w:rsidRDefault="00792777" w:rsidP="00FA6708">
      <w:pPr>
        <w:widowControl w:val="0"/>
        <w:tabs>
          <w:tab w:val="right" w:leader="dot" w:pos="10195"/>
        </w:tabs>
        <w:suppressAutoHyphens/>
        <w:spacing w:after="100"/>
        <w:rPr>
          <w:sz w:val="28"/>
          <w:szCs w:val="28"/>
        </w:rPr>
      </w:pPr>
      <w:hyperlink w:anchor="_Toc86153238">
        <w:r w:rsidR="00FA6708" w:rsidRPr="00FA6708">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83AE2" w:rsidRPr="00FA6708">
          <w:rPr>
            <w:webHidden/>
            <w:sz w:val="20"/>
            <w:szCs w:val="20"/>
          </w:rPr>
          <w:fldChar w:fldCharType="begin"/>
        </w:r>
        <w:r w:rsidR="00FA6708" w:rsidRPr="00FA6708">
          <w:rPr>
            <w:webHidden/>
            <w:sz w:val="20"/>
            <w:szCs w:val="20"/>
          </w:rPr>
          <w:instrText>PAGEREF _Toc86153238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r>
        <w:r w:rsidR="00F11776">
          <w:rPr>
            <w:sz w:val="28"/>
            <w:szCs w:val="28"/>
          </w:rPr>
          <w:t>6</w:t>
        </w:r>
        <w:r w:rsidR="00783AE2" w:rsidRPr="00FA6708">
          <w:rPr>
            <w:webHidden/>
            <w:sz w:val="20"/>
            <w:szCs w:val="20"/>
          </w:rPr>
          <w:fldChar w:fldCharType="end"/>
        </w:r>
      </w:hyperlink>
    </w:p>
    <w:p w14:paraId="32407BA7" w14:textId="4EDBDDAE" w:rsidR="00FA6708" w:rsidRPr="00FA6708" w:rsidRDefault="00792777" w:rsidP="00FA6708">
      <w:pPr>
        <w:widowControl w:val="0"/>
        <w:tabs>
          <w:tab w:val="right" w:leader="dot" w:pos="10195"/>
        </w:tabs>
        <w:suppressAutoHyphens/>
        <w:spacing w:after="100"/>
        <w:rPr>
          <w:sz w:val="28"/>
          <w:szCs w:val="28"/>
        </w:rPr>
      </w:pPr>
      <w:hyperlink w:anchor="_Toc86153239">
        <w:r w:rsidR="00FA6708" w:rsidRPr="00FA6708">
          <w:rPr>
            <w:webHidden/>
            <w:sz w:val="28"/>
            <w:szCs w:val="28"/>
          </w:rPr>
          <w:t>5.1. Содержание дисциплины</w:t>
        </w:r>
        <w:r w:rsidR="00783AE2" w:rsidRPr="00FA6708">
          <w:rPr>
            <w:webHidden/>
            <w:sz w:val="20"/>
            <w:szCs w:val="20"/>
          </w:rPr>
          <w:fldChar w:fldCharType="begin"/>
        </w:r>
        <w:r w:rsidR="00FA6708" w:rsidRPr="00FA6708">
          <w:rPr>
            <w:webHidden/>
            <w:sz w:val="20"/>
            <w:szCs w:val="20"/>
          </w:rPr>
          <w:instrText>PAGEREF _Toc86153239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r>
        <w:r w:rsidR="00F11776">
          <w:rPr>
            <w:sz w:val="28"/>
            <w:szCs w:val="28"/>
          </w:rPr>
          <w:t>6</w:t>
        </w:r>
        <w:r w:rsidR="00783AE2" w:rsidRPr="00FA6708">
          <w:rPr>
            <w:webHidden/>
            <w:sz w:val="20"/>
            <w:szCs w:val="20"/>
          </w:rPr>
          <w:fldChar w:fldCharType="end"/>
        </w:r>
      </w:hyperlink>
    </w:p>
    <w:p w14:paraId="6ED47D99" w14:textId="166FDF7A" w:rsidR="00FA6708" w:rsidRPr="00FA6708" w:rsidRDefault="00792777" w:rsidP="00FA6708">
      <w:pPr>
        <w:widowControl w:val="0"/>
        <w:tabs>
          <w:tab w:val="right" w:leader="dot" w:pos="10195"/>
        </w:tabs>
        <w:suppressAutoHyphens/>
        <w:spacing w:after="100"/>
        <w:rPr>
          <w:sz w:val="28"/>
          <w:szCs w:val="28"/>
        </w:rPr>
      </w:pPr>
      <w:hyperlink w:anchor="_Toc86153240">
        <w:r w:rsidR="00FA6708" w:rsidRPr="00FA6708">
          <w:rPr>
            <w:webHidden/>
            <w:sz w:val="28"/>
            <w:szCs w:val="28"/>
          </w:rPr>
          <w:t>5.2. Учебно-тематический план</w:t>
        </w:r>
        <w:r w:rsidR="00783AE2" w:rsidRPr="00FA6708">
          <w:rPr>
            <w:webHidden/>
            <w:sz w:val="20"/>
            <w:szCs w:val="20"/>
          </w:rPr>
          <w:fldChar w:fldCharType="begin"/>
        </w:r>
        <w:r w:rsidR="00FA6708" w:rsidRPr="00FA6708">
          <w:rPr>
            <w:webHidden/>
            <w:sz w:val="20"/>
            <w:szCs w:val="20"/>
          </w:rPr>
          <w:instrText>PAGEREF _Toc86153240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r>
        <w:r w:rsidR="00F11776">
          <w:rPr>
            <w:sz w:val="28"/>
            <w:szCs w:val="28"/>
          </w:rPr>
          <w:t>9</w:t>
        </w:r>
        <w:r w:rsidR="00783AE2" w:rsidRPr="00FA6708">
          <w:rPr>
            <w:webHidden/>
            <w:sz w:val="20"/>
            <w:szCs w:val="20"/>
          </w:rPr>
          <w:fldChar w:fldCharType="end"/>
        </w:r>
      </w:hyperlink>
    </w:p>
    <w:p w14:paraId="68E33ECE" w14:textId="1FC33CAE" w:rsidR="00FA6708" w:rsidRPr="00FA6708" w:rsidRDefault="00792777" w:rsidP="00FA6708">
      <w:pPr>
        <w:widowControl w:val="0"/>
        <w:tabs>
          <w:tab w:val="right" w:leader="dot" w:pos="10195"/>
        </w:tabs>
        <w:suppressAutoHyphens/>
        <w:spacing w:after="100"/>
        <w:rPr>
          <w:sz w:val="28"/>
          <w:szCs w:val="28"/>
        </w:rPr>
      </w:pPr>
      <w:hyperlink w:anchor="_Toc86153241">
        <w:r w:rsidR="00FA6708" w:rsidRPr="00FA6708">
          <w:rPr>
            <w:webHidden/>
            <w:sz w:val="28"/>
            <w:szCs w:val="28"/>
          </w:rPr>
          <w:t>5.3. Содержание семинаров, практических занятий</w:t>
        </w:r>
        <w:r w:rsidR="00783AE2" w:rsidRPr="00FA6708">
          <w:rPr>
            <w:webHidden/>
            <w:sz w:val="20"/>
            <w:szCs w:val="20"/>
          </w:rPr>
          <w:fldChar w:fldCharType="begin"/>
        </w:r>
        <w:r w:rsidR="00FA6708" w:rsidRPr="00FA6708">
          <w:rPr>
            <w:webHidden/>
            <w:sz w:val="20"/>
            <w:szCs w:val="20"/>
          </w:rPr>
          <w:instrText>PAGEREF _Toc86153241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r>
        <w:r w:rsidR="00F11776">
          <w:rPr>
            <w:sz w:val="28"/>
            <w:szCs w:val="28"/>
          </w:rPr>
          <w:t>12</w:t>
        </w:r>
        <w:r w:rsidR="00783AE2" w:rsidRPr="00FA6708">
          <w:rPr>
            <w:webHidden/>
            <w:sz w:val="20"/>
            <w:szCs w:val="20"/>
          </w:rPr>
          <w:fldChar w:fldCharType="end"/>
        </w:r>
      </w:hyperlink>
    </w:p>
    <w:p w14:paraId="70ED5826" w14:textId="182E49B7" w:rsidR="00FA6708" w:rsidRPr="00FA6708" w:rsidRDefault="00792777" w:rsidP="00FA6708">
      <w:pPr>
        <w:widowControl w:val="0"/>
        <w:tabs>
          <w:tab w:val="right" w:leader="dot" w:pos="10195"/>
        </w:tabs>
        <w:suppressAutoHyphens/>
        <w:spacing w:after="100"/>
        <w:rPr>
          <w:sz w:val="28"/>
          <w:szCs w:val="28"/>
        </w:rPr>
      </w:pPr>
      <w:hyperlink w:anchor="_Toc86153242">
        <w:r w:rsidR="00FA6708" w:rsidRPr="00FA6708">
          <w:rPr>
            <w:webHidden/>
            <w:sz w:val="28"/>
            <w:szCs w:val="28"/>
          </w:rPr>
          <w:t>6. Перечень учебно-методического обеспечения для самостоятельной работы обучающихся по дисциплине</w:t>
        </w:r>
        <w:r w:rsidR="00783AE2" w:rsidRPr="00FA6708">
          <w:rPr>
            <w:webHidden/>
            <w:sz w:val="20"/>
            <w:szCs w:val="20"/>
          </w:rPr>
          <w:fldChar w:fldCharType="begin"/>
        </w:r>
        <w:r w:rsidR="00FA6708" w:rsidRPr="00FA6708">
          <w:rPr>
            <w:webHidden/>
            <w:sz w:val="20"/>
            <w:szCs w:val="20"/>
          </w:rPr>
          <w:instrText>PAGEREF _Toc86153242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t>1</w:t>
        </w:r>
        <w:r w:rsidR="00F11776">
          <w:rPr>
            <w:sz w:val="28"/>
            <w:szCs w:val="28"/>
          </w:rPr>
          <w:t>4</w:t>
        </w:r>
        <w:r w:rsidR="00783AE2" w:rsidRPr="00FA6708">
          <w:rPr>
            <w:webHidden/>
            <w:sz w:val="20"/>
            <w:szCs w:val="20"/>
          </w:rPr>
          <w:fldChar w:fldCharType="end"/>
        </w:r>
      </w:hyperlink>
    </w:p>
    <w:p w14:paraId="5C5B988C" w14:textId="32BAB502" w:rsidR="00FA6708" w:rsidRPr="00FA6708" w:rsidRDefault="00792777" w:rsidP="00FA6708">
      <w:pPr>
        <w:widowControl w:val="0"/>
        <w:tabs>
          <w:tab w:val="right" w:leader="dot" w:pos="10195"/>
        </w:tabs>
        <w:suppressAutoHyphens/>
        <w:spacing w:after="100"/>
        <w:rPr>
          <w:sz w:val="28"/>
          <w:szCs w:val="28"/>
        </w:rPr>
      </w:pPr>
      <w:hyperlink w:anchor="_Toc86153243">
        <w:r w:rsidR="00FA6708" w:rsidRPr="00FA6708">
          <w:rPr>
            <w:webHidden/>
            <w:sz w:val="28"/>
            <w:szCs w:val="28"/>
          </w:rPr>
          <w:t>6.1. Перечень вопросов, отводимых на самостоятельное освоение дисциплины, формы внеаудиторной самостоятельной работы</w:t>
        </w:r>
        <w:r w:rsidR="00783AE2" w:rsidRPr="00FA6708">
          <w:rPr>
            <w:webHidden/>
            <w:sz w:val="20"/>
            <w:szCs w:val="20"/>
          </w:rPr>
          <w:fldChar w:fldCharType="begin"/>
        </w:r>
        <w:r w:rsidR="00FA6708" w:rsidRPr="00FA6708">
          <w:rPr>
            <w:webHidden/>
            <w:sz w:val="20"/>
            <w:szCs w:val="20"/>
          </w:rPr>
          <w:instrText>PAGEREF _Toc86153243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t>1</w:t>
        </w:r>
        <w:r w:rsidR="00F11776">
          <w:rPr>
            <w:sz w:val="28"/>
            <w:szCs w:val="28"/>
          </w:rPr>
          <w:t>4</w:t>
        </w:r>
        <w:r w:rsidR="00783AE2" w:rsidRPr="00FA6708">
          <w:rPr>
            <w:webHidden/>
            <w:sz w:val="20"/>
            <w:szCs w:val="20"/>
          </w:rPr>
          <w:fldChar w:fldCharType="end"/>
        </w:r>
      </w:hyperlink>
    </w:p>
    <w:p w14:paraId="40F81EAE" w14:textId="28FE907D" w:rsidR="00FA6708" w:rsidRPr="00FA6708" w:rsidRDefault="00792777" w:rsidP="00FA6708">
      <w:pPr>
        <w:widowControl w:val="0"/>
        <w:tabs>
          <w:tab w:val="right" w:leader="dot" w:pos="10195"/>
        </w:tabs>
        <w:suppressAutoHyphens/>
        <w:spacing w:after="100"/>
        <w:rPr>
          <w:sz w:val="28"/>
          <w:szCs w:val="28"/>
        </w:rPr>
      </w:pPr>
      <w:hyperlink w:anchor="_Toc86153244">
        <w:r w:rsidR="00FA6708" w:rsidRPr="00FA6708">
          <w:rPr>
            <w:webHidden/>
            <w:sz w:val="28"/>
            <w:szCs w:val="28"/>
          </w:rPr>
          <w:t xml:space="preserve">6.2. Перечень вопросов, заданий, тем для подготовки к текущему контролю </w:t>
        </w:r>
        <w:r w:rsidR="00783AE2" w:rsidRPr="00FA6708">
          <w:rPr>
            <w:webHidden/>
            <w:sz w:val="20"/>
            <w:szCs w:val="20"/>
          </w:rPr>
          <w:fldChar w:fldCharType="begin"/>
        </w:r>
        <w:r w:rsidR="00FA6708" w:rsidRPr="00FA6708">
          <w:rPr>
            <w:webHidden/>
            <w:sz w:val="20"/>
            <w:szCs w:val="20"/>
          </w:rPr>
          <w:instrText>PAGEREF _Toc86153244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t>1</w:t>
        </w:r>
        <w:r w:rsidR="00F11776">
          <w:rPr>
            <w:sz w:val="28"/>
            <w:szCs w:val="28"/>
          </w:rPr>
          <w:t>5</w:t>
        </w:r>
        <w:r w:rsidR="00783AE2" w:rsidRPr="00FA6708">
          <w:rPr>
            <w:webHidden/>
            <w:sz w:val="20"/>
            <w:szCs w:val="20"/>
          </w:rPr>
          <w:fldChar w:fldCharType="end"/>
        </w:r>
      </w:hyperlink>
    </w:p>
    <w:p w14:paraId="09BDE1AA" w14:textId="7FBFFB00" w:rsidR="00FA6708" w:rsidRPr="00FA6708" w:rsidRDefault="00792777" w:rsidP="00FA6708">
      <w:pPr>
        <w:widowControl w:val="0"/>
        <w:tabs>
          <w:tab w:val="right" w:leader="dot" w:pos="10195"/>
        </w:tabs>
        <w:suppressAutoHyphens/>
        <w:spacing w:after="100"/>
        <w:rPr>
          <w:sz w:val="28"/>
          <w:szCs w:val="28"/>
        </w:rPr>
      </w:pPr>
      <w:hyperlink w:anchor="_Toc86153245">
        <w:r w:rsidR="00FA6708" w:rsidRPr="00FA6708">
          <w:rPr>
            <w:webHidden/>
            <w:sz w:val="28"/>
            <w:szCs w:val="28"/>
          </w:rPr>
          <w:t>7. Фонд оценочных средств для проведения промежуточной аттестации обучающихся по дисциплине</w:t>
        </w:r>
        <w:r w:rsidR="00783AE2" w:rsidRPr="00FA6708">
          <w:rPr>
            <w:webHidden/>
            <w:sz w:val="20"/>
            <w:szCs w:val="20"/>
          </w:rPr>
          <w:fldChar w:fldCharType="begin"/>
        </w:r>
        <w:r w:rsidR="00FA6708" w:rsidRPr="00FA6708">
          <w:rPr>
            <w:webHidden/>
            <w:sz w:val="20"/>
            <w:szCs w:val="20"/>
          </w:rPr>
          <w:instrText>PAGEREF _Toc86153245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r>
        <w:r w:rsidR="00F11776">
          <w:rPr>
            <w:sz w:val="28"/>
            <w:szCs w:val="28"/>
          </w:rPr>
          <w:t>16</w:t>
        </w:r>
        <w:r w:rsidR="00783AE2" w:rsidRPr="00FA6708">
          <w:rPr>
            <w:webHidden/>
            <w:sz w:val="20"/>
            <w:szCs w:val="20"/>
          </w:rPr>
          <w:fldChar w:fldCharType="end"/>
        </w:r>
      </w:hyperlink>
    </w:p>
    <w:p w14:paraId="5486F22D" w14:textId="4AD0A71C" w:rsidR="00FA6708" w:rsidRPr="00FA6708" w:rsidRDefault="00792777" w:rsidP="00FA6708">
      <w:pPr>
        <w:widowControl w:val="0"/>
        <w:tabs>
          <w:tab w:val="right" w:leader="dot" w:pos="10195"/>
        </w:tabs>
        <w:suppressAutoHyphens/>
        <w:spacing w:after="100"/>
        <w:rPr>
          <w:sz w:val="28"/>
          <w:szCs w:val="28"/>
        </w:rPr>
      </w:pPr>
      <w:hyperlink w:anchor="_Toc86153246">
        <w:r w:rsidR="00FA6708" w:rsidRPr="00FA6708">
          <w:rPr>
            <w:webHidden/>
            <w:sz w:val="28"/>
            <w:szCs w:val="28"/>
          </w:rPr>
          <w:t>8. Перечень основной и дополнительной учебной литературы, необходимой для освоения дисциплины</w:t>
        </w:r>
        <w:r w:rsidR="00783AE2" w:rsidRPr="00FA6708">
          <w:rPr>
            <w:webHidden/>
            <w:sz w:val="20"/>
            <w:szCs w:val="20"/>
          </w:rPr>
          <w:fldChar w:fldCharType="begin"/>
        </w:r>
        <w:r w:rsidR="00FA6708" w:rsidRPr="00FA6708">
          <w:rPr>
            <w:webHidden/>
            <w:sz w:val="20"/>
            <w:szCs w:val="20"/>
          </w:rPr>
          <w:instrText>PAGEREF _Toc86153246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r>
        <w:r w:rsidR="00F11776">
          <w:rPr>
            <w:sz w:val="28"/>
            <w:szCs w:val="28"/>
          </w:rPr>
          <w:t>21</w:t>
        </w:r>
        <w:r w:rsidR="00783AE2" w:rsidRPr="00FA6708">
          <w:rPr>
            <w:webHidden/>
            <w:sz w:val="20"/>
            <w:szCs w:val="20"/>
          </w:rPr>
          <w:fldChar w:fldCharType="end"/>
        </w:r>
      </w:hyperlink>
    </w:p>
    <w:p w14:paraId="580583C2" w14:textId="052488FA" w:rsidR="00FA6708" w:rsidRPr="00FA6708" w:rsidRDefault="00792777" w:rsidP="00FA6708">
      <w:pPr>
        <w:widowControl w:val="0"/>
        <w:tabs>
          <w:tab w:val="right" w:leader="dot" w:pos="10195"/>
        </w:tabs>
        <w:suppressAutoHyphens/>
        <w:spacing w:after="100"/>
        <w:rPr>
          <w:sz w:val="28"/>
          <w:szCs w:val="28"/>
        </w:rPr>
      </w:pPr>
      <w:hyperlink w:anchor="_Toc86153247">
        <w:r w:rsidR="00FA6708" w:rsidRPr="00FA6708">
          <w:rPr>
            <w:webHidden/>
            <w:sz w:val="28"/>
            <w:szCs w:val="28"/>
          </w:rPr>
          <w:t>9. Перечень ресурсов информационно-телекоммуникационной сети «Интернет», необходимых для освоения дисциплины</w:t>
        </w:r>
        <w:r w:rsidR="00783AE2" w:rsidRPr="00FA6708">
          <w:rPr>
            <w:webHidden/>
            <w:sz w:val="20"/>
            <w:szCs w:val="20"/>
          </w:rPr>
          <w:fldChar w:fldCharType="begin"/>
        </w:r>
        <w:r w:rsidR="00FA6708" w:rsidRPr="00FA6708">
          <w:rPr>
            <w:webHidden/>
            <w:sz w:val="20"/>
            <w:szCs w:val="20"/>
          </w:rPr>
          <w:instrText>PAGEREF _Toc86153247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r>
        <w:r w:rsidR="00707560">
          <w:rPr>
            <w:sz w:val="28"/>
            <w:szCs w:val="28"/>
          </w:rPr>
          <w:t>2</w:t>
        </w:r>
        <w:r w:rsidR="00F11776">
          <w:rPr>
            <w:sz w:val="28"/>
            <w:szCs w:val="28"/>
          </w:rPr>
          <w:t>3</w:t>
        </w:r>
        <w:r w:rsidR="00783AE2" w:rsidRPr="00FA6708">
          <w:rPr>
            <w:webHidden/>
            <w:sz w:val="20"/>
            <w:szCs w:val="20"/>
          </w:rPr>
          <w:fldChar w:fldCharType="end"/>
        </w:r>
      </w:hyperlink>
    </w:p>
    <w:p w14:paraId="669C9A64" w14:textId="61776DCF" w:rsidR="00FA6708" w:rsidRPr="00FA6708" w:rsidRDefault="00792777" w:rsidP="00FA6708">
      <w:pPr>
        <w:widowControl w:val="0"/>
        <w:tabs>
          <w:tab w:val="right" w:leader="dot" w:pos="10195"/>
        </w:tabs>
        <w:suppressAutoHyphens/>
        <w:spacing w:after="100"/>
        <w:rPr>
          <w:sz w:val="28"/>
          <w:szCs w:val="28"/>
        </w:rPr>
      </w:pPr>
      <w:hyperlink w:anchor="_Toc86153248">
        <w:r w:rsidR="00FA6708" w:rsidRPr="00FA6708">
          <w:rPr>
            <w:webHidden/>
            <w:sz w:val="28"/>
            <w:szCs w:val="28"/>
          </w:rPr>
          <w:t>10. Методические указания для обучающихся по освоению дисциплины</w:t>
        </w:r>
        <w:r w:rsidR="00783AE2" w:rsidRPr="00FA6708">
          <w:rPr>
            <w:webHidden/>
            <w:sz w:val="20"/>
            <w:szCs w:val="20"/>
          </w:rPr>
          <w:fldChar w:fldCharType="begin"/>
        </w:r>
        <w:r w:rsidR="00FA6708" w:rsidRPr="00FA6708">
          <w:rPr>
            <w:webHidden/>
            <w:sz w:val="20"/>
            <w:szCs w:val="20"/>
          </w:rPr>
          <w:instrText>PAGEREF _Toc86153248 \h</w:instrText>
        </w:r>
        <w:r w:rsidR="00783AE2" w:rsidRPr="00FA6708">
          <w:rPr>
            <w:webHidden/>
            <w:sz w:val="20"/>
            <w:szCs w:val="20"/>
          </w:rPr>
        </w:r>
        <w:r w:rsidR="00783AE2" w:rsidRPr="00FA6708">
          <w:rPr>
            <w:webHidden/>
            <w:sz w:val="20"/>
            <w:szCs w:val="20"/>
          </w:rPr>
          <w:fldChar w:fldCharType="separate"/>
        </w:r>
        <w:r w:rsidR="00FA6708" w:rsidRPr="00FA6708">
          <w:rPr>
            <w:sz w:val="28"/>
            <w:szCs w:val="28"/>
          </w:rPr>
          <w:tab/>
        </w:r>
        <w:r w:rsidR="00707560">
          <w:rPr>
            <w:sz w:val="28"/>
            <w:szCs w:val="28"/>
          </w:rPr>
          <w:t>2</w:t>
        </w:r>
        <w:r w:rsidR="00F11776">
          <w:rPr>
            <w:sz w:val="28"/>
            <w:szCs w:val="28"/>
          </w:rPr>
          <w:t>3</w:t>
        </w:r>
        <w:r w:rsidR="00783AE2" w:rsidRPr="00FA6708">
          <w:rPr>
            <w:webHidden/>
            <w:sz w:val="20"/>
            <w:szCs w:val="20"/>
          </w:rPr>
          <w:fldChar w:fldCharType="end"/>
        </w:r>
      </w:hyperlink>
    </w:p>
    <w:p w14:paraId="20DBE444" w14:textId="5E1D7104" w:rsidR="00FA6708" w:rsidRPr="00FA6708" w:rsidRDefault="00792777" w:rsidP="00FA6708">
      <w:pPr>
        <w:widowControl w:val="0"/>
        <w:tabs>
          <w:tab w:val="right" w:leader="dot" w:pos="10195"/>
        </w:tabs>
        <w:suppressAutoHyphens/>
        <w:spacing w:after="100"/>
        <w:rPr>
          <w:sz w:val="28"/>
          <w:szCs w:val="28"/>
        </w:rPr>
      </w:pPr>
      <w:hyperlink w:anchor="_Toc86153249">
        <w:r w:rsidR="00FA6708" w:rsidRPr="00FA6708">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83AE2" w:rsidRPr="00FA6708">
          <w:rPr>
            <w:webHidden/>
            <w:sz w:val="20"/>
            <w:szCs w:val="20"/>
          </w:rPr>
          <w:fldChar w:fldCharType="begin"/>
        </w:r>
        <w:r w:rsidR="00FA6708" w:rsidRPr="00FA6708">
          <w:rPr>
            <w:webHidden/>
            <w:sz w:val="20"/>
            <w:szCs w:val="20"/>
          </w:rPr>
          <w:instrText>PAGEREF _Toc86153249 \h</w:instrText>
        </w:r>
        <w:r w:rsidR="00783AE2" w:rsidRPr="00FA6708">
          <w:rPr>
            <w:webHidden/>
            <w:sz w:val="20"/>
            <w:szCs w:val="20"/>
          </w:rPr>
        </w:r>
        <w:r w:rsidR="00783AE2" w:rsidRPr="00FA6708">
          <w:rPr>
            <w:webHidden/>
            <w:sz w:val="20"/>
            <w:szCs w:val="20"/>
          </w:rPr>
          <w:fldChar w:fldCharType="separate"/>
        </w:r>
        <w:r w:rsidR="00951EAD">
          <w:rPr>
            <w:sz w:val="28"/>
            <w:szCs w:val="28"/>
          </w:rPr>
          <w:t>....................................................................................................................</w:t>
        </w:r>
        <w:r w:rsidR="00707560">
          <w:rPr>
            <w:sz w:val="28"/>
            <w:szCs w:val="28"/>
          </w:rPr>
          <w:t>2</w:t>
        </w:r>
        <w:r w:rsidR="00F11776">
          <w:rPr>
            <w:sz w:val="28"/>
            <w:szCs w:val="28"/>
          </w:rPr>
          <w:t>4</w:t>
        </w:r>
        <w:r w:rsidR="00783AE2" w:rsidRPr="00FA6708">
          <w:rPr>
            <w:webHidden/>
            <w:sz w:val="20"/>
            <w:szCs w:val="20"/>
          </w:rPr>
          <w:fldChar w:fldCharType="end"/>
        </w:r>
      </w:hyperlink>
    </w:p>
    <w:p w14:paraId="2ED0DACC" w14:textId="53DD9460" w:rsidR="006533A8" w:rsidRPr="00FA6708" w:rsidRDefault="00792777" w:rsidP="00FA6708">
      <w:pPr>
        <w:spacing w:after="160" w:line="259" w:lineRule="auto"/>
        <w:rPr>
          <w:b/>
          <w:bCs/>
        </w:rPr>
      </w:pPr>
      <w:hyperlink w:anchor="_Toc86153253">
        <w:r w:rsidR="00FA6708" w:rsidRPr="00FA6708">
          <w:rPr>
            <w:rFonts w:eastAsiaTheme="minorHAnsi"/>
            <w:webHidden/>
            <w:sz w:val="28"/>
            <w:szCs w:val="28"/>
            <w:lang w:eastAsia="en-US"/>
          </w:rPr>
          <w:t>12. Описание материально-технической базы, необходимой для осуществления образовательного процесса по дисциплине.</w:t>
        </w:r>
        <w:r w:rsidR="00783AE2" w:rsidRPr="00FA6708">
          <w:rPr>
            <w:rFonts w:eastAsiaTheme="minorHAnsi"/>
            <w:webHidden/>
            <w:sz w:val="22"/>
            <w:szCs w:val="22"/>
            <w:lang w:eastAsia="en-US"/>
          </w:rPr>
          <w:fldChar w:fldCharType="begin"/>
        </w:r>
        <w:r w:rsidR="00FA6708" w:rsidRPr="00FA6708">
          <w:rPr>
            <w:rFonts w:eastAsiaTheme="minorHAnsi"/>
            <w:webHidden/>
            <w:sz w:val="22"/>
            <w:szCs w:val="22"/>
            <w:lang w:eastAsia="en-US"/>
          </w:rPr>
          <w:instrText>PAGEREF _Toc86153253 \h</w:instrText>
        </w:r>
        <w:r w:rsidR="00783AE2" w:rsidRPr="00FA6708">
          <w:rPr>
            <w:rFonts w:eastAsiaTheme="minorHAnsi"/>
            <w:webHidden/>
            <w:sz w:val="22"/>
            <w:szCs w:val="22"/>
            <w:lang w:eastAsia="en-US"/>
          </w:rPr>
        </w:r>
        <w:r w:rsidR="00783AE2" w:rsidRPr="00FA6708">
          <w:rPr>
            <w:rFonts w:eastAsiaTheme="minorHAnsi"/>
            <w:webHidden/>
            <w:sz w:val="22"/>
            <w:szCs w:val="22"/>
            <w:lang w:eastAsia="en-US"/>
          </w:rPr>
          <w:fldChar w:fldCharType="separate"/>
        </w:r>
        <w:r w:rsidR="00FA6708" w:rsidRPr="00FA6708">
          <w:rPr>
            <w:rFonts w:eastAsiaTheme="minorHAnsi"/>
            <w:sz w:val="28"/>
            <w:szCs w:val="28"/>
            <w:lang w:eastAsia="en-US"/>
          </w:rPr>
          <w:tab/>
        </w:r>
        <w:r w:rsidR="00FA6708">
          <w:rPr>
            <w:rFonts w:eastAsiaTheme="minorHAnsi"/>
            <w:sz w:val="28"/>
            <w:szCs w:val="28"/>
            <w:lang w:eastAsia="en-US"/>
          </w:rPr>
          <w:t>…………………</w:t>
        </w:r>
        <w:r w:rsidR="00707560">
          <w:rPr>
            <w:rFonts w:eastAsiaTheme="minorHAnsi"/>
            <w:sz w:val="28"/>
            <w:szCs w:val="28"/>
            <w:lang w:eastAsia="en-US"/>
          </w:rPr>
          <w:t>2</w:t>
        </w:r>
        <w:r w:rsidR="00F11776">
          <w:rPr>
            <w:rFonts w:eastAsiaTheme="minorHAnsi"/>
            <w:sz w:val="28"/>
            <w:szCs w:val="28"/>
            <w:lang w:eastAsia="en-US"/>
          </w:rPr>
          <w:t>5</w:t>
        </w:r>
        <w:r w:rsidR="00783AE2" w:rsidRPr="00FA6708">
          <w:rPr>
            <w:rFonts w:eastAsiaTheme="minorHAnsi"/>
            <w:webHidden/>
            <w:sz w:val="22"/>
            <w:szCs w:val="22"/>
            <w:lang w:eastAsia="en-US"/>
          </w:rPr>
          <w:fldChar w:fldCharType="end"/>
        </w:r>
      </w:hyperlink>
      <w:r w:rsidR="006533A8" w:rsidRPr="00FA6708">
        <w:rPr>
          <w:b/>
          <w:bCs/>
        </w:rPr>
        <w:br w:type="page"/>
      </w:r>
    </w:p>
    <w:p w14:paraId="1D6692A3" w14:textId="77777777" w:rsidR="00620AEF" w:rsidRPr="007A063B" w:rsidRDefault="00620AEF" w:rsidP="00620AEF">
      <w:pPr>
        <w:spacing w:line="360" w:lineRule="auto"/>
        <w:ind w:firstLine="567"/>
        <w:jc w:val="both"/>
        <w:rPr>
          <w:b/>
          <w:bCs/>
          <w:sz w:val="28"/>
          <w:szCs w:val="28"/>
        </w:rPr>
      </w:pPr>
      <w:r w:rsidRPr="007A063B">
        <w:rPr>
          <w:b/>
          <w:bCs/>
          <w:sz w:val="28"/>
          <w:szCs w:val="28"/>
        </w:rPr>
        <w:lastRenderedPageBreak/>
        <w:t xml:space="preserve">1. Наименование дисциплины </w:t>
      </w:r>
    </w:p>
    <w:p w14:paraId="0314387B" w14:textId="77777777" w:rsidR="00620AEF" w:rsidRPr="002A292C" w:rsidRDefault="004B648D" w:rsidP="005630AE">
      <w:pPr>
        <w:spacing w:line="360" w:lineRule="auto"/>
        <w:ind w:firstLine="567"/>
        <w:jc w:val="both"/>
      </w:pPr>
      <w:r w:rsidRPr="002A292C">
        <w:rPr>
          <w:sz w:val="28"/>
          <w:szCs w:val="28"/>
          <w:lang w:eastAsia="ar-SA"/>
        </w:rPr>
        <w:t xml:space="preserve">Практикум работы с информационно-аналитическими системами </w:t>
      </w:r>
      <w:r w:rsidR="001A5A94" w:rsidRPr="002A292C">
        <w:rPr>
          <w:sz w:val="28"/>
          <w:szCs w:val="28"/>
          <w:lang w:eastAsia="ar-SA"/>
        </w:rPr>
        <w:t>на финансовом рынке</w:t>
      </w:r>
    </w:p>
    <w:p w14:paraId="39C7822D" w14:textId="77777777" w:rsidR="00620AEF" w:rsidRDefault="00620AEF" w:rsidP="00620AEF">
      <w:pPr>
        <w:spacing w:line="360" w:lineRule="auto"/>
        <w:ind w:firstLine="567"/>
        <w:jc w:val="both"/>
        <w:rPr>
          <w:b/>
          <w:bCs/>
        </w:rPr>
      </w:pPr>
    </w:p>
    <w:p w14:paraId="35D9DABB" w14:textId="77777777" w:rsidR="00620AEF" w:rsidRPr="00157F0C" w:rsidRDefault="00620AEF" w:rsidP="00620AEF">
      <w:pPr>
        <w:spacing w:line="360" w:lineRule="auto"/>
        <w:ind w:firstLine="567"/>
        <w:jc w:val="both"/>
        <w:rPr>
          <w:b/>
          <w:bCs/>
          <w:sz w:val="28"/>
          <w:szCs w:val="28"/>
        </w:rPr>
      </w:pPr>
      <w:r w:rsidRPr="00157F0C">
        <w:rPr>
          <w:b/>
          <w:bCs/>
          <w:sz w:val="28"/>
          <w:szCs w:val="28"/>
        </w:rPr>
        <w:t xml:space="preserve">2. </w:t>
      </w:r>
      <w:r w:rsidR="00D17E65" w:rsidRPr="00157F0C">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1A91560" w14:textId="4D40B086" w:rsidR="00620AEF" w:rsidRPr="00157F0C" w:rsidRDefault="00D17E65" w:rsidP="00BD5C11">
      <w:pPr>
        <w:spacing w:line="360" w:lineRule="auto"/>
        <w:ind w:firstLine="567"/>
        <w:jc w:val="both"/>
        <w:rPr>
          <w:sz w:val="28"/>
          <w:szCs w:val="28"/>
        </w:rPr>
      </w:pPr>
      <w:bookmarkStart w:id="4" w:name="_Hlk131587589"/>
      <w:r w:rsidRPr="00157F0C">
        <w:rPr>
          <w:sz w:val="28"/>
          <w:szCs w:val="28"/>
        </w:rPr>
        <w:t xml:space="preserve">В сочетании с другими дисциплинами образовательной программы </w:t>
      </w:r>
      <w:r w:rsidR="00951EAD">
        <w:rPr>
          <w:sz w:val="28"/>
          <w:szCs w:val="28"/>
        </w:rPr>
        <w:t xml:space="preserve">магистратуры </w:t>
      </w:r>
      <w:r w:rsidRPr="00157F0C">
        <w:rPr>
          <w:sz w:val="28"/>
          <w:szCs w:val="28"/>
        </w:rPr>
        <w:t>«</w:t>
      </w:r>
      <w:r w:rsidR="0043010D" w:rsidRPr="0043010D">
        <w:rPr>
          <w:sz w:val="28"/>
          <w:szCs w:val="28"/>
        </w:rPr>
        <w:t>Современное банковское дело и финансовые технологии</w:t>
      </w:r>
      <w:r w:rsidRPr="00157F0C">
        <w:rPr>
          <w:sz w:val="28"/>
          <w:szCs w:val="28"/>
        </w:rPr>
        <w:t xml:space="preserve">» направления подготовки </w:t>
      </w:r>
      <w:r w:rsidR="0043010D">
        <w:rPr>
          <w:sz w:val="28"/>
          <w:szCs w:val="28"/>
        </w:rPr>
        <w:t>38</w:t>
      </w:r>
      <w:r w:rsidRPr="00157F0C">
        <w:rPr>
          <w:sz w:val="28"/>
          <w:szCs w:val="28"/>
        </w:rPr>
        <w:t>.0</w:t>
      </w:r>
      <w:r w:rsidR="0043010D">
        <w:rPr>
          <w:sz w:val="28"/>
          <w:szCs w:val="28"/>
        </w:rPr>
        <w:t>4</w:t>
      </w:r>
      <w:r w:rsidRPr="00157F0C">
        <w:rPr>
          <w:sz w:val="28"/>
          <w:szCs w:val="28"/>
        </w:rPr>
        <w:t>.0</w:t>
      </w:r>
      <w:r w:rsidR="0043010D">
        <w:rPr>
          <w:sz w:val="28"/>
          <w:szCs w:val="28"/>
        </w:rPr>
        <w:t>8</w:t>
      </w:r>
      <w:r w:rsidRPr="00157F0C">
        <w:rPr>
          <w:sz w:val="28"/>
          <w:szCs w:val="28"/>
        </w:rPr>
        <w:t xml:space="preserve"> «</w:t>
      </w:r>
      <w:r w:rsidR="0043010D" w:rsidRPr="0043010D">
        <w:rPr>
          <w:sz w:val="28"/>
          <w:szCs w:val="28"/>
        </w:rPr>
        <w:t>Финансы и кредит</w:t>
      </w:r>
      <w:r w:rsidRPr="00157F0C">
        <w:rPr>
          <w:sz w:val="28"/>
          <w:szCs w:val="28"/>
        </w:rPr>
        <w:t xml:space="preserve">» дисциплина </w:t>
      </w:r>
      <w:r w:rsidRPr="0043010D">
        <w:rPr>
          <w:sz w:val="28"/>
          <w:szCs w:val="28"/>
        </w:rPr>
        <w:t>«</w:t>
      </w:r>
      <w:r w:rsidR="004B648D" w:rsidRPr="0043010D">
        <w:rPr>
          <w:sz w:val="28"/>
          <w:szCs w:val="28"/>
        </w:rPr>
        <w:t>Практикум работы с информационно-</w:t>
      </w:r>
      <w:r w:rsidR="004B648D" w:rsidRPr="00CE4D0C">
        <w:rPr>
          <w:sz w:val="28"/>
          <w:szCs w:val="28"/>
        </w:rPr>
        <w:t xml:space="preserve">аналитическими системами </w:t>
      </w:r>
      <w:r w:rsidR="0061268F" w:rsidRPr="00CE4D0C">
        <w:rPr>
          <w:sz w:val="28"/>
          <w:szCs w:val="28"/>
          <w:lang w:eastAsia="ar-SA"/>
        </w:rPr>
        <w:t>на финансовом рынке</w:t>
      </w:r>
      <w:r w:rsidRPr="00CE4D0C">
        <w:rPr>
          <w:sz w:val="28"/>
          <w:szCs w:val="28"/>
        </w:rPr>
        <w:t xml:space="preserve">» </w:t>
      </w:r>
      <w:bookmarkEnd w:id="4"/>
      <w:r w:rsidRPr="00CE4D0C">
        <w:rPr>
          <w:sz w:val="28"/>
          <w:szCs w:val="28"/>
        </w:rPr>
        <w:t xml:space="preserve">обеспечивает формирование </w:t>
      </w:r>
      <w:r w:rsidR="00C54CB0">
        <w:rPr>
          <w:sz w:val="28"/>
          <w:szCs w:val="28"/>
        </w:rPr>
        <w:t>следующих компетенций</w:t>
      </w:r>
    </w:p>
    <w:p w14:paraId="4EA5A465" w14:textId="77777777" w:rsidR="00620AEF" w:rsidRPr="00C34076" w:rsidRDefault="00620AEF" w:rsidP="00620AEF">
      <w:pPr>
        <w:spacing w:line="360" w:lineRule="auto"/>
        <w:ind w:firstLine="567"/>
        <w:jc w:val="right"/>
        <w:rPr>
          <w:sz w:val="28"/>
          <w:szCs w:val="28"/>
        </w:rPr>
      </w:pPr>
      <w:r w:rsidRPr="00C34076">
        <w:rPr>
          <w:sz w:val="28"/>
          <w:szCs w:val="28"/>
        </w:rPr>
        <w:t>Таблица 1</w:t>
      </w:r>
    </w:p>
    <w:tbl>
      <w:tblPr>
        <w:tblW w:w="948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208"/>
        <w:gridCol w:w="2542"/>
        <w:gridCol w:w="3887"/>
      </w:tblGrid>
      <w:tr w:rsidR="00546F6B" w:rsidRPr="00546F6B" w14:paraId="4D196C5E" w14:textId="77777777" w:rsidTr="00546F6B">
        <w:trPr>
          <w:trHeight w:val="831"/>
        </w:trPr>
        <w:tc>
          <w:tcPr>
            <w:tcW w:w="851" w:type="dxa"/>
            <w:shd w:val="clear" w:color="auto" w:fill="auto"/>
          </w:tcPr>
          <w:p w14:paraId="43A08A16" w14:textId="77777777" w:rsidR="00546F6B" w:rsidRPr="00951EAD" w:rsidRDefault="00546F6B" w:rsidP="00144058">
            <w:pPr>
              <w:pStyle w:val="TableParagraph"/>
              <w:jc w:val="center"/>
              <w:rPr>
                <w:b/>
                <w:sz w:val="24"/>
                <w:szCs w:val="24"/>
              </w:rPr>
            </w:pPr>
            <w:r w:rsidRPr="00951EAD">
              <w:rPr>
                <w:b/>
                <w:sz w:val="24"/>
                <w:szCs w:val="24"/>
              </w:rPr>
              <w:t>Код компетенции</w:t>
            </w:r>
          </w:p>
        </w:tc>
        <w:tc>
          <w:tcPr>
            <w:tcW w:w="2208" w:type="dxa"/>
            <w:shd w:val="clear" w:color="auto" w:fill="auto"/>
          </w:tcPr>
          <w:p w14:paraId="00DE59AB" w14:textId="77777777" w:rsidR="00546F6B" w:rsidRPr="00951EAD" w:rsidRDefault="00546F6B" w:rsidP="00144058">
            <w:pPr>
              <w:pStyle w:val="TableParagraph"/>
              <w:jc w:val="center"/>
              <w:rPr>
                <w:b/>
                <w:sz w:val="24"/>
                <w:szCs w:val="24"/>
              </w:rPr>
            </w:pPr>
            <w:r w:rsidRPr="00951EAD">
              <w:rPr>
                <w:b/>
                <w:sz w:val="24"/>
                <w:szCs w:val="24"/>
              </w:rPr>
              <w:t>Наименование компетенции</w:t>
            </w:r>
          </w:p>
        </w:tc>
        <w:tc>
          <w:tcPr>
            <w:tcW w:w="2542" w:type="dxa"/>
            <w:shd w:val="clear" w:color="auto" w:fill="auto"/>
          </w:tcPr>
          <w:p w14:paraId="6D22A945" w14:textId="77777777" w:rsidR="00546F6B" w:rsidRPr="00951EAD" w:rsidRDefault="00546F6B" w:rsidP="00144058">
            <w:pPr>
              <w:pStyle w:val="TableParagraph"/>
              <w:jc w:val="center"/>
              <w:rPr>
                <w:b/>
                <w:sz w:val="24"/>
                <w:szCs w:val="24"/>
              </w:rPr>
            </w:pPr>
            <w:r w:rsidRPr="00951EAD">
              <w:rPr>
                <w:b/>
                <w:sz w:val="24"/>
                <w:szCs w:val="24"/>
              </w:rPr>
              <w:t>Индикаторы достижения компетенции</w:t>
            </w:r>
          </w:p>
        </w:tc>
        <w:tc>
          <w:tcPr>
            <w:tcW w:w="3887" w:type="dxa"/>
            <w:shd w:val="clear" w:color="auto" w:fill="auto"/>
          </w:tcPr>
          <w:p w14:paraId="65C4A617" w14:textId="77777777" w:rsidR="00546F6B" w:rsidRPr="00951EAD" w:rsidRDefault="00546F6B" w:rsidP="00144058">
            <w:pPr>
              <w:pStyle w:val="TableParagraph"/>
              <w:jc w:val="center"/>
              <w:rPr>
                <w:b/>
                <w:sz w:val="24"/>
                <w:szCs w:val="24"/>
              </w:rPr>
            </w:pPr>
            <w:r w:rsidRPr="00951EAD">
              <w:rPr>
                <w:b/>
                <w:sz w:val="24"/>
                <w:szCs w:val="24"/>
              </w:rPr>
              <w:t>Результаты обучения (умения и знания),</w:t>
            </w:r>
          </w:p>
          <w:p w14:paraId="4424A6A2" w14:textId="45C0DCF2" w:rsidR="00546F6B" w:rsidRPr="00951EAD" w:rsidRDefault="00546F6B" w:rsidP="00144058">
            <w:pPr>
              <w:pStyle w:val="TableParagraph"/>
              <w:jc w:val="center"/>
              <w:rPr>
                <w:b/>
                <w:sz w:val="24"/>
                <w:szCs w:val="24"/>
              </w:rPr>
            </w:pPr>
            <w:r w:rsidRPr="00951EAD">
              <w:rPr>
                <w:b/>
                <w:sz w:val="24"/>
                <w:szCs w:val="24"/>
              </w:rPr>
              <w:t xml:space="preserve">соотнесенные </w:t>
            </w:r>
            <w:r w:rsidR="006B2E32" w:rsidRPr="00951EAD">
              <w:rPr>
                <w:b/>
                <w:sz w:val="24"/>
                <w:szCs w:val="24"/>
              </w:rPr>
              <w:t xml:space="preserve">с </w:t>
            </w:r>
            <w:r w:rsidRPr="00951EAD">
              <w:rPr>
                <w:b/>
                <w:sz w:val="24"/>
                <w:szCs w:val="24"/>
              </w:rPr>
              <w:t>индикаторами достижения компетенции</w:t>
            </w:r>
          </w:p>
        </w:tc>
      </w:tr>
      <w:tr w:rsidR="008449AF" w:rsidRPr="00546F6B" w14:paraId="2402C6F1" w14:textId="77777777" w:rsidTr="008449AF">
        <w:trPr>
          <w:trHeight w:val="177"/>
        </w:trPr>
        <w:tc>
          <w:tcPr>
            <w:tcW w:w="9488" w:type="dxa"/>
            <w:gridSpan w:val="4"/>
            <w:shd w:val="clear" w:color="auto" w:fill="auto"/>
          </w:tcPr>
          <w:p w14:paraId="3A5EA611" w14:textId="77777777" w:rsidR="008449AF" w:rsidRPr="00C864AA" w:rsidRDefault="008449AF" w:rsidP="00C864AA">
            <w:pPr>
              <w:widowControl w:val="0"/>
              <w:autoSpaceDE w:val="0"/>
              <w:autoSpaceDN w:val="0"/>
              <w:adjustRightInd w:val="0"/>
              <w:rPr>
                <w:rFonts w:eastAsia="Calibri"/>
                <w:b/>
                <w:sz w:val="22"/>
                <w:szCs w:val="22"/>
              </w:rPr>
            </w:pPr>
            <w:r w:rsidRPr="00C864AA">
              <w:rPr>
                <w:rFonts w:eastAsia="Calibri"/>
                <w:b/>
                <w:sz w:val="22"/>
                <w:szCs w:val="22"/>
              </w:rPr>
              <w:t xml:space="preserve">Дополнительные компетенции направленности ДКН для 2021г./ </w:t>
            </w:r>
          </w:p>
          <w:p w14:paraId="2683A94D" w14:textId="093CF6A1" w:rsidR="008449AF" w:rsidRPr="00C864AA" w:rsidRDefault="008449AF" w:rsidP="00C864AA">
            <w:pPr>
              <w:pStyle w:val="TableParagraph"/>
              <w:tabs>
                <w:tab w:val="left" w:pos="360"/>
              </w:tabs>
              <w:rPr>
                <w:b/>
              </w:rPr>
            </w:pPr>
            <w:r w:rsidRPr="00C864AA">
              <w:rPr>
                <w:rFonts w:eastAsia="Calibri"/>
                <w:b/>
              </w:rPr>
              <w:t>Профессиональные компетенции ПК для 2022г</w:t>
            </w:r>
            <w:r w:rsidR="007346E1">
              <w:rPr>
                <w:rFonts w:eastAsia="Calibri"/>
                <w:b/>
              </w:rPr>
              <w:t>.</w:t>
            </w:r>
            <w:bookmarkStart w:id="5" w:name="_GoBack"/>
            <w:bookmarkEnd w:id="5"/>
            <w:r w:rsidRPr="00C864AA">
              <w:rPr>
                <w:rFonts w:eastAsia="Calibri"/>
                <w:b/>
              </w:rPr>
              <w:t xml:space="preserve"> и т.д.</w:t>
            </w:r>
          </w:p>
        </w:tc>
      </w:tr>
      <w:tr w:rsidR="00C54CB0" w:rsidRPr="00546F6B" w14:paraId="1515DAB4" w14:textId="77777777" w:rsidTr="00546F6B">
        <w:trPr>
          <w:trHeight w:val="831"/>
        </w:trPr>
        <w:tc>
          <w:tcPr>
            <w:tcW w:w="851" w:type="dxa"/>
            <w:vMerge w:val="restart"/>
            <w:shd w:val="clear" w:color="auto" w:fill="auto"/>
          </w:tcPr>
          <w:p w14:paraId="2FA2E517" w14:textId="441DA0B2" w:rsidR="00C54CB0" w:rsidRPr="00C864AA" w:rsidRDefault="008449AF" w:rsidP="00C864AA">
            <w:pPr>
              <w:pStyle w:val="TableParagraph"/>
            </w:pPr>
            <w:r w:rsidRPr="00C864AA">
              <w:rPr>
                <w:rFonts w:eastAsiaTheme="minorHAnsi" w:cstheme="minorBidi"/>
              </w:rPr>
              <w:t>ДКН-1/</w:t>
            </w:r>
            <w:r w:rsidR="00951EAD" w:rsidRPr="00C864AA">
              <w:rPr>
                <w:rFonts w:eastAsiaTheme="minorHAnsi" w:cstheme="minorBidi"/>
              </w:rPr>
              <w:t>ПК</w:t>
            </w:r>
            <w:r w:rsidR="00C54CB0" w:rsidRPr="00C864AA">
              <w:rPr>
                <w:rFonts w:eastAsiaTheme="minorHAnsi" w:cstheme="minorBidi"/>
              </w:rPr>
              <w:t>-1</w:t>
            </w:r>
          </w:p>
        </w:tc>
        <w:tc>
          <w:tcPr>
            <w:tcW w:w="2208" w:type="dxa"/>
            <w:vMerge w:val="restart"/>
            <w:shd w:val="clear" w:color="auto" w:fill="auto"/>
          </w:tcPr>
          <w:p w14:paraId="173B704F" w14:textId="5806EACF" w:rsidR="00C54CB0" w:rsidRPr="00C864AA" w:rsidRDefault="00C54CB0" w:rsidP="00C864AA">
            <w:pPr>
              <w:pStyle w:val="TableParagraph"/>
            </w:pPr>
            <w:r w:rsidRPr="00C864AA">
              <w:rPr>
                <w:rStyle w:val="FontStyle12"/>
                <w:rFonts w:eastAsia="Calibri"/>
                <w:sz w:val="22"/>
                <w:szCs w:val="22"/>
              </w:rPr>
              <w:t>Способность, 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аналитические материалы в целях совершенствования бизнес-моделей кредитной организации в цифровой экономике</w:t>
            </w:r>
          </w:p>
        </w:tc>
        <w:tc>
          <w:tcPr>
            <w:tcW w:w="2542" w:type="dxa"/>
            <w:shd w:val="clear" w:color="auto" w:fill="auto"/>
          </w:tcPr>
          <w:p w14:paraId="5E504F14" w14:textId="1C6AF14D" w:rsidR="00C54CB0" w:rsidRPr="00C864AA" w:rsidRDefault="00C54CB0" w:rsidP="00C864AA">
            <w:pPr>
              <w:pStyle w:val="TableParagraph"/>
            </w:pPr>
            <w:r w:rsidRPr="00C864AA">
              <w:rPr>
                <w:rFonts w:eastAsia="Calibri"/>
              </w:rPr>
              <w:t>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p>
        </w:tc>
        <w:tc>
          <w:tcPr>
            <w:tcW w:w="3887" w:type="dxa"/>
            <w:shd w:val="clear" w:color="auto" w:fill="auto"/>
          </w:tcPr>
          <w:p w14:paraId="4DB7D23E" w14:textId="77777777" w:rsidR="00C54CB0" w:rsidRPr="00C864AA" w:rsidRDefault="00C54CB0" w:rsidP="00C864AA">
            <w:pPr>
              <w:widowControl w:val="0"/>
              <w:tabs>
                <w:tab w:val="left" w:pos="993"/>
              </w:tabs>
              <w:autoSpaceDE w:val="0"/>
              <w:autoSpaceDN w:val="0"/>
              <w:rPr>
                <w:rStyle w:val="FontStyle12"/>
                <w:rFonts w:eastAsia="Calibri"/>
                <w:b/>
                <w:sz w:val="22"/>
                <w:szCs w:val="22"/>
              </w:rPr>
            </w:pPr>
            <w:r w:rsidRPr="00C864AA">
              <w:rPr>
                <w:rStyle w:val="FontStyle12"/>
                <w:rFonts w:eastAsia="Calibri"/>
                <w:b/>
                <w:sz w:val="22"/>
                <w:szCs w:val="22"/>
              </w:rPr>
              <w:t xml:space="preserve">Знать: </w:t>
            </w:r>
            <w:r w:rsidRPr="00C864AA">
              <w:rPr>
                <w:rStyle w:val="FontStyle12"/>
                <w:rFonts w:eastAsia="Calibri"/>
                <w:bCs/>
                <w:sz w:val="22"/>
                <w:szCs w:val="22"/>
              </w:rPr>
              <w:t>основные современные методы проведения маркетинговых исследований, основные инструменты финансовых рынков и финансовые показатели, которые используются для их анализа</w:t>
            </w:r>
          </w:p>
          <w:p w14:paraId="49F69DF0" w14:textId="20096200" w:rsidR="00C54CB0" w:rsidRPr="00C864AA" w:rsidRDefault="00C54CB0" w:rsidP="00C864AA">
            <w:pPr>
              <w:pStyle w:val="TableParagraph"/>
            </w:pPr>
            <w:r w:rsidRPr="00C864AA">
              <w:rPr>
                <w:rStyle w:val="FontStyle12"/>
                <w:rFonts w:eastAsia="Calibri"/>
                <w:b/>
                <w:sz w:val="22"/>
                <w:szCs w:val="22"/>
              </w:rPr>
              <w:t xml:space="preserve">Уметь: </w:t>
            </w:r>
            <w:r w:rsidRPr="00C864AA">
              <w:rPr>
                <w:rStyle w:val="FontStyle12"/>
                <w:rFonts w:eastAsia="Calibri"/>
                <w:sz w:val="22"/>
                <w:szCs w:val="22"/>
              </w:rPr>
              <w:t>рассчитать финансовые показатели для оценки эффективности принимаемых решений, выбрать правильный метод проведения маркетинговых исследований при разработке мер по решению проблем текущей деятельности финансовых организаций</w:t>
            </w:r>
          </w:p>
        </w:tc>
      </w:tr>
      <w:tr w:rsidR="00C54CB0" w:rsidRPr="00546F6B" w14:paraId="6EF4A6F7" w14:textId="77777777" w:rsidTr="00546F6B">
        <w:trPr>
          <w:trHeight w:val="831"/>
        </w:trPr>
        <w:tc>
          <w:tcPr>
            <w:tcW w:w="851" w:type="dxa"/>
            <w:vMerge/>
            <w:shd w:val="clear" w:color="auto" w:fill="auto"/>
          </w:tcPr>
          <w:p w14:paraId="7C847666" w14:textId="77777777" w:rsidR="00C54CB0" w:rsidRPr="00C864AA" w:rsidRDefault="00C54CB0" w:rsidP="00C864AA">
            <w:pPr>
              <w:pStyle w:val="TableParagraph"/>
            </w:pPr>
          </w:p>
        </w:tc>
        <w:tc>
          <w:tcPr>
            <w:tcW w:w="2208" w:type="dxa"/>
            <w:vMerge/>
            <w:shd w:val="clear" w:color="auto" w:fill="auto"/>
          </w:tcPr>
          <w:p w14:paraId="00BF1282" w14:textId="77777777" w:rsidR="00C54CB0" w:rsidRPr="00C864AA" w:rsidRDefault="00C54CB0" w:rsidP="00C864AA">
            <w:pPr>
              <w:pStyle w:val="TableParagraph"/>
            </w:pPr>
          </w:p>
        </w:tc>
        <w:tc>
          <w:tcPr>
            <w:tcW w:w="2542" w:type="dxa"/>
            <w:shd w:val="clear" w:color="auto" w:fill="auto"/>
          </w:tcPr>
          <w:p w14:paraId="3D35A49F" w14:textId="23016CCC" w:rsidR="00C54CB0" w:rsidRPr="00C864AA" w:rsidRDefault="00C54CB0" w:rsidP="00C864AA">
            <w:pPr>
              <w:pStyle w:val="TableParagraph"/>
            </w:pPr>
            <w:r w:rsidRPr="00C864AA">
              <w:rPr>
                <w:rFonts w:eastAsia="Calibri"/>
              </w:rPr>
              <w:t>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p>
        </w:tc>
        <w:tc>
          <w:tcPr>
            <w:tcW w:w="3887" w:type="dxa"/>
            <w:shd w:val="clear" w:color="auto" w:fill="auto"/>
          </w:tcPr>
          <w:p w14:paraId="08B79CF0" w14:textId="77777777" w:rsidR="00C54CB0" w:rsidRPr="00C864AA" w:rsidRDefault="00C54CB0" w:rsidP="00C864AA">
            <w:pPr>
              <w:widowControl w:val="0"/>
              <w:tabs>
                <w:tab w:val="left" w:pos="993"/>
              </w:tabs>
              <w:rPr>
                <w:rStyle w:val="FontStyle12"/>
                <w:rFonts w:eastAsia="Calibri"/>
                <w:sz w:val="22"/>
                <w:szCs w:val="22"/>
              </w:rPr>
            </w:pPr>
            <w:r w:rsidRPr="00C864AA">
              <w:rPr>
                <w:rStyle w:val="FontStyle12"/>
                <w:rFonts w:eastAsia="Calibri"/>
                <w:b/>
                <w:bCs/>
                <w:sz w:val="22"/>
                <w:szCs w:val="22"/>
              </w:rPr>
              <w:t>Знать</w:t>
            </w:r>
            <w:r w:rsidRPr="00C864AA">
              <w:rPr>
                <w:rStyle w:val="FontStyle12"/>
                <w:rFonts w:eastAsia="Calibri"/>
                <w:sz w:val="22"/>
                <w:szCs w:val="22"/>
              </w:rPr>
              <w:t xml:space="preserve">: порядок обработки финансовой информации, правила сопоставимости данных, порядок расчета и интерпретации финансовых показателей, используемых для анализа; владеет информацией о направлениях </w:t>
            </w:r>
            <w:r w:rsidRPr="00C864AA">
              <w:rPr>
                <w:rFonts w:eastAsia="Calibri"/>
                <w:sz w:val="22"/>
                <w:szCs w:val="22"/>
              </w:rPr>
              <w:t>инновационного развития кредитных организаций</w:t>
            </w:r>
          </w:p>
          <w:p w14:paraId="070C59F7" w14:textId="77777777" w:rsidR="00C54CB0" w:rsidRPr="00C864AA" w:rsidRDefault="00C54CB0" w:rsidP="00C864AA">
            <w:pPr>
              <w:widowControl w:val="0"/>
              <w:tabs>
                <w:tab w:val="left" w:pos="993"/>
              </w:tabs>
              <w:rPr>
                <w:rStyle w:val="FontStyle12"/>
                <w:rFonts w:eastAsia="Calibri"/>
                <w:sz w:val="22"/>
                <w:szCs w:val="22"/>
              </w:rPr>
            </w:pPr>
            <w:r w:rsidRPr="00C864AA">
              <w:rPr>
                <w:rStyle w:val="FontStyle12"/>
                <w:rFonts w:eastAsia="Calibri"/>
                <w:b/>
                <w:bCs/>
                <w:sz w:val="22"/>
                <w:szCs w:val="22"/>
              </w:rPr>
              <w:t>Уметь</w:t>
            </w:r>
            <w:r w:rsidRPr="00C864AA">
              <w:rPr>
                <w:rStyle w:val="FontStyle12"/>
                <w:rFonts w:eastAsia="Calibri"/>
                <w:sz w:val="22"/>
                <w:szCs w:val="22"/>
              </w:rPr>
              <w:t>: рассчитывать и интерпретировать</w:t>
            </w:r>
          </w:p>
          <w:p w14:paraId="4DF945B9" w14:textId="7FE403BC" w:rsidR="00C54CB0" w:rsidRPr="00C864AA" w:rsidRDefault="00C54CB0" w:rsidP="00C864AA">
            <w:pPr>
              <w:pStyle w:val="TableParagraph"/>
            </w:pPr>
            <w:r w:rsidRPr="00C864AA">
              <w:rPr>
                <w:rStyle w:val="FontStyle12"/>
                <w:rFonts w:eastAsia="Calibri"/>
                <w:sz w:val="22"/>
                <w:szCs w:val="22"/>
              </w:rPr>
              <w:t xml:space="preserve">финансовые показатели для анализа, </w:t>
            </w:r>
            <w:r w:rsidRPr="00C864AA">
              <w:rPr>
                <w:rStyle w:val="FontStyle12"/>
                <w:rFonts w:eastAsia="Calibri"/>
                <w:sz w:val="22"/>
                <w:szCs w:val="22"/>
              </w:rPr>
              <w:lastRenderedPageBreak/>
              <w:t>оформлять результаты анализа и оценки в форме экспертно-аналитических заключений и научных публикаций, а также владеет навыками разработки направлений инновационного развития кредитных организаций по итогам проведенного анализа</w:t>
            </w:r>
          </w:p>
        </w:tc>
      </w:tr>
      <w:tr w:rsidR="00C54CB0" w:rsidRPr="00546F6B" w14:paraId="03B062BF" w14:textId="77777777" w:rsidTr="00546F6B">
        <w:trPr>
          <w:trHeight w:val="2534"/>
        </w:trPr>
        <w:tc>
          <w:tcPr>
            <w:tcW w:w="851" w:type="dxa"/>
            <w:vMerge w:val="restart"/>
            <w:shd w:val="clear" w:color="auto" w:fill="auto"/>
          </w:tcPr>
          <w:p w14:paraId="635F31FB" w14:textId="77777777" w:rsidR="00C54CB0" w:rsidRPr="00C864AA" w:rsidRDefault="00C54CB0" w:rsidP="00C864AA">
            <w:pPr>
              <w:pStyle w:val="TableParagraph"/>
              <w:rPr>
                <w:lang w:val="en-US"/>
              </w:rPr>
            </w:pPr>
            <w:r w:rsidRPr="00C864AA">
              <w:lastRenderedPageBreak/>
              <w:t>ПКН-</w:t>
            </w:r>
            <w:r w:rsidRPr="00C864AA">
              <w:rPr>
                <w:lang w:val="en-US"/>
              </w:rPr>
              <w:t>4</w:t>
            </w:r>
          </w:p>
        </w:tc>
        <w:tc>
          <w:tcPr>
            <w:tcW w:w="2208" w:type="dxa"/>
            <w:vMerge w:val="restart"/>
            <w:shd w:val="clear" w:color="auto" w:fill="auto"/>
          </w:tcPr>
          <w:p w14:paraId="560D503C" w14:textId="77777777" w:rsidR="00C54CB0" w:rsidRPr="00C864AA" w:rsidRDefault="00C54CB0" w:rsidP="00C864AA">
            <w:pPr>
              <w:pStyle w:val="Default"/>
              <w:rPr>
                <w:rStyle w:val="FontStyle12"/>
                <w:rFonts w:eastAsia="Calibri"/>
                <w:sz w:val="22"/>
                <w:szCs w:val="22"/>
              </w:rPr>
            </w:pPr>
            <w:r w:rsidRPr="00C864AA">
              <w:rPr>
                <w:rStyle w:val="FontStyle12"/>
                <w:rFonts w:eastAsia="Calibri"/>
                <w:sz w:val="22"/>
                <w:szCs w:val="22"/>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2542" w:type="dxa"/>
            <w:shd w:val="clear" w:color="auto" w:fill="auto"/>
          </w:tcPr>
          <w:p w14:paraId="57CBF6C5" w14:textId="77777777" w:rsidR="00C54CB0" w:rsidRPr="00C864AA" w:rsidRDefault="00C54CB0" w:rsidP="00C864AA">
            <w:pPr>
              <w:pStyle w:val="Style2"/>
              <w:spacing w:line="240" w:lineRule="auto"/>
              <w:rPr>
                <w:rStyle w:val="FontStyle12"/>
                <w:rFonts w:eastAsia="Calibri"/>
                <w:sz w:val="22"/>
                <w:szCs w:val="22"/>
              </w:rPr>
            </w:pPr>
            <w:r w:rsidRPr="00C864AA">
              <w:rPr>
                <w:rStyle w:val="FontStyle12"/>
                <w:rFonts w:eastAsia="Calibri"/>
                <w:sz w:val="22"/>
                <w:szCs w:val="22"/>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tc>
        <w:tc>
          <w:tcPr>
            <w:tcW w:w="3887" w:type="dxa"/>
            <w:shd w:val="clear" w:color="auto" w:fill="auto"/>
          </w:tcPr>
          <w:p w14:paraId="46C6CFC3" w14:textId="0900CD13" w:rsidR="00C54CB0" w:rsidRPr="00C864AA" w:rsidRDefault="00C54CB0" w:rsidP="00C864AA">
            <w:pPr>
              <w:widowControl w:val="0"/>
              <w:tabs>
                <w:tab w:val="left" w:pos="993"/>
              </w:tabs>
              <w:autoSpaceDE w:val="0"/>
              <w:autoSpaceDN w:val="0"/>
              <w:rPr>
                <w:rStyle w:val="FontStyle12"/>
                <w:rFonts w:eastAsia="Calibri"/>
                <w:b/>
                <w:sz w:val="22"/>
                <w:szCs w:val="22"/>
              </w:rPr>
            </w:pPr>
            <w:r w:rsidRPr="00C864AA">
              <w:rPr>
                <w:rStyle w:val="FontStyle12"/>
                <w:rFonts w:eastAsia="Calibri"/>
                <w:b/>
                <w:sz w:val="22"/>
                <w:szCs w:val="22"/>
              </w:rPr>
              <w:t xml:space="preserve">Знать: </w:t>
            </w:r>
            <w:r w:rsidRPr="00C864AA">
              <w:rPr>
                <w:rStyle w:val="FontStyle12"/>
                <w:rFonts w:eastAsia="Calibri"/>
                <w:bCs/>
                <w:sz w:val="22"/>
                <w:szCs w:val="22"/>
              </w:rPr>
              <w:t>основы проведения</w:t>
            </w:r>
            <w:r w:rsidR="00951EAD" w:rsidRPr="00C864AA">
              <w:rPr>
                <w:rStyle w:val="FontStyle12"/>
                <w:rFonts w:eastAsia="Calibri"/>
                <w:bCs/>
                <w:sz w:val="22"/>
                <w:szCs w:val="22"/>
              </w:rPr>
              <w:t xml:space="preserve"> </w:t>
            </w:r>
            <w:r w:rsidRPr="00C864AA">
              <w:rPr>
                <w:rStyle w:val="FontStyle12"/>
                <w:rFonts w:eastAsia="Calibri"/>
                <w:sz w:val="22"/>
                <w:szCs w:val="22"/>
              </w:rPr>
              <w:t xml:space="preserve">прикладных научных исследований в профессиональной сфере, </w:t>
            </w:r>
            <w:r w:rsidRPr="00C864AA">
              <w:rPr>
                <w:rStyle w:val="FontStyle12"/>
                <w:rFonts w:eastAsia="Calibri"/>
                <w:bCs/>
                <w:sz w:val="22"/>
                <w:szCs w:val="22"/>
              </w:rPr>
              <w:t>основные информационно-коммуникационные системы, необходимые для поиска, сбора, визуализации информации, а также для обработки собранных данных</w:t>
            </w:r>
          </w:p>
          <w:p w14:paraId="541D50C4" w14:textId="77777777" w:rsidR="00C54CB0" w:rsidRPr="00C864AA" w:rsidRDefault="00C54CB0" w:rsidP="00C864AA">
            <w:pPr>
              <w:widowControl w:val="0"/>
              <w:tabs>
                <w:tab w:val="left" w:pos="993"/>
              </w:tabs>
              <w:autoSpaceDE w:val="0"/>
              <w:autoSpaceDN w:val="0"/>
              <w:rPr>
                <w:sz w:val="22"/>
                <w:szCs w:val="22"/>
              </w:rPr>
            </w:pPr>
            <w:r w:rsidRPr="00C864AA">
              <w:rPr>
                <w:rStyle w:val="FontStyle12"/>
                <w:rFonts w:eastAsia="Calibri"/>
                <w:b/>
                <w:sz w:val="22"/>
                <w:szCs w:val="22"/>
              </w:rPr>
              <w:t xml:space="preserve">Уметь: </w:t>
            </w:r>
            <w:r w:rsidRPr="00C864AA">
              <w:rPr>
                <w:rStyle w:val="FontStyle12"/>
                <w:rFonts w:eastAsia="Calibri"/>
                <w:bCs/>
                <w:sz w:val="22"/>
                <w:szCs w:val="22"/>
              </w:rPr>
              <w:t xml:space="preserve">пользоваться встроенными надстройками информационно-аналитических систем </w:t>
            </w:r>
            <w:proofErr w:type="spellStart"/>
            <w:r w:rsidRPr="00C864AA">
              <w:rPr>
                <w:rStyle w:val="FontStyle12"/>
                <w:rFonts w:eastAsia="Calibri"/>
                <w:bCs/>
                <w:sz w:val="22"/>
                <w:szCs w:val="22"/>
              </w:rPr>
              <w:t>Cbonds</w:t>
            </w:r>
            <w:proofErr w:type="spellEnd"/>
            <w:r w:rsidRPr="00C864AA">
              <w:rPr>
                <w:rStyle w:val="FontStyle12"/>
                <w:rFonts w:eastAsia="Calibri"/>
                <w:bCs/>
                <w:sz w:val="22"/>
                <w:szCs w:val="22"/>
              </w:rPr>
              <w:t xml:space="preserve">, </w:t>
            </w:r>
            <w:proofErr w:type="spellStart"/>
            <w:r w:rsidRPr="00C864AA">
              <w:rPr>
                <w:rStyle w:val="FontStyle12"/>
                <w:rFonts w:eastAsia="Calibri"/>
                <w:bCs/>
                <w:sz w:val="22"/>
                <w:szCs w:val="22"/>
              </w:rPr>
              <w:t>Ru</w:t>
            </w:r>
            <w:proofErr w:type="spellEnd"/>
            <w:r w:rsidRPr="00C864AA">
              <w:rPr>
                <w:rStyle w:val="FontStyle12"/>
                <w:rFonts w:eastAsia="Calibri"/>
                <w:bCs/>
                <w:sz w:val="22"/>
                <w:szCs w:val="22"/>
              </w:rPr>
              <w:t xml:space="preserve"> </w:t>
            </w:r>
            <w:proofErr w:type="spellStart"/>
            <w:r w:rsidRPr="00C864AA">
              <w:rPr>
                <w:rStyle w:val="FontStyle12"/>
                <w:rFonts w:eastAsia="Calibri"/>
                <w:bCs/>
                <w:sz w:val="22"/>
                <w:szCs w:val="22"/>
              </w:rPr>
              <w:t>Data</w:t>
            </w:r>
            <w:proofErr w:type="spellEnd"/>
            <w:r w:rsidRPr="00C864AA">
              <w:rPr>
                <w:rStyle w:val="FontStyle12"/>
                <w:rFonts w:eastAsia="Calibri"/>
                <w:bCs/>
                <w:sz w:val="22"/>
                <w:szCs w:val="22"/>
              </w:rPr>
              <w:t xml:space="preserve"> </w:t>
            </w:r>
            <w:proofErr w:type="spellStart"/>
            <w:r w:rsidRPr="00C864AA">
              <w:rPr>
                <w:rStyle w:val="FontStyle12"/>
                <w:rFonts w:eastAsia="Calibri"/>
                <w:bCs/>
                <w:sz w:val="22"/>
                <w:szCs w:val="22"/>
              </w:rPr>
              <w:t>Excel</w:t>
            </w:r>
            <w:proofErr w:type="spellEnd"/>
            <w:r w:rsidRPr="00C864AA">
              <w:rPr>
                <w:rStyle w:val="FontStyle12"/>
                <w:rFonts w:eastAsia="Calibri"/>
                <w:bCs/>
                <w:sz w:val="22"/>
                <w:szCs w:val="22"/>
              </w:rPr>
              <w:t xml:space="preserve"> </w:t>
            </w:r>
            <w:proofErr w:type="spellStart"/>
            <w:r w:rsidRPr="00C864AA">
              <w:rPr>
                <w:rStyle w:val="FontStyle12"/>
                <w:rFonts w:eastAsia="Calibri"/>
                <w:bCs/>
                <w:sz w:val="22"/>
                <w:szCs w:val="22"/>
              </w:rPr>
              <w:t>Add-In</w:t>
            </w:r>
            <w:proofErr w:type="spellEnd"/>
            <w:r w:rsidRPr="00C864AA">
              <w:rPr>
                <w:rStyle w:val="FontStyle12"/>
                <w:rFonts w:eastAsia="Calibri"/>
                <w:bCs/>
                <w:sz w:val="22"/>
                <w:szCs w:val="22"/>
              </w:rPr>
              <w:t xml:space="preserve"> и др., анализировать собранные с помощью них данные, по итогам проведенного анализа формулировать эффективные решения проблем текущей деятельности финансовых органов, организаций, в том числе, финансово-кредитных</w:t>
            </w:r>
          </w:p>
        </w:tc>
      </w:tr>
      <w:tr w:rsidR="00C54CB0" w:rsidRPr="00546F6B" w14:paraId="62E78F4C" w14:textId="77777777" w:rsidTr="008449AF">
        <w:trPr>
          <w:trHeight w:val="556"/>
        </w:trPr>
        <w:tc>
          <w:tcPr>
            <w:tcW w:w="851" w:type="dxa"/>
            <w:vMerge/>
            <w:shd w:val="clear" w:color="auto" w:fill="auto"/>
          </w:tcPr>
          <w:p w14:paraId="20C8F050" w14:textId="77777777" w:rsidR="00C54CB0" w:rsidRPr="00C864AA" w:rsidRDefault="00C54CB0" w:rsidP="00C864AA">
            <w:pPr>
              <w:pStyle w:val="TableParagraph"/>
            </w:pPr>
          </w:p>
        </w:tc>
        <w:tc>
          <w:tcPr>
            <w:tcW w:w="2208" w:type="dxa"/>
            <w:vMerge/>
            <w:shd w:val="clear" w:color="auto" w:fill="auto"/>
          </w:tcPr>
          <w:p w14:paraId="57B7E602" w14:textId="77777777" w:rsidR="00C54CB0" w:rsidRPr="00C864AA" w:rsidRDefault="00C54CB0" w:rsidP="00C864AA">
            <w:pPr>
              <w:pStyle w:val="Default"/>
              <w:rPr>
                <w:sz w:val="22"/>
                <w:szCs w:val="22"/>
              </w:rPr>
            </w:pPr>
          </w:p>
        </w:tc>
        <w:tc>
          <w:tcPr>
            <w:tcW w:w="2542" w:type="dxa"/>
            <w:shd w:val="clear" w:color="auto" w:fill="auto"/>
          </w:tcPr>
          <w:p w14:paraId="44FFB65D" w14:textId="77777777" w:rsidR="00C54CB0" w:rsidRPr="00C864AA" w:rsidRDefault="00C54CB0" w:rsidP="00C864AA">
            <w:pPr>
              <w:pStyle w:val="Style2"/>
              <w:spacing w:line="240" w:lineRule="auto"/>
              <w:rPr>
                <w:rStyle w:val="FontStyle12"/>
                <w:rFonts w:eastAsia="Calibri"/>
                <w:sz w:val="22"/>
                <w:szCs w:val="22"/>
              </w:rPr>
            </w:pPr>
            <w:r w:rsidRPr="00C864AA">
              <w:rPr>
                <w:rStyle w:val="FontStyle12"/>
                <w:rFonts w:eastAsia="Calibri"/>
                <w:sz w:val="22"/>
                <w:szCs w:val="22"/>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887" w:type="dxa"/>
            <w:shd w:val="clear" w:color="auto" w:fill="auto"/>
          </w:tcPr>
          <w:p w14:paraId="2103ED3F" w14:textId="77777777" w:rsidR="00C54CB0" w:rsidRPr="00C864AA" w:rsidRDefault="00C54CB0" w:rsidP="00C864AA">
            <w:pPr>
              <w:widowControl w:val="0"/>
              <w:tabs>
                <w:tab w:val="left" w:pos="993"/>
              </w:tabs>
              <w:autoSpaceDE w:val="0"/>
              <w:autoSpaceDN w:val="0"/>
              <w:rPr>
                <w:rStyle w:val="FontStyle12"/>
                <w:rFonts w:eastAsia="Calibri"/>
                <w:bCs/>
                <w:sz w:val="22"/>
                <w:szCs w:val="22"/>
              </w:rPr>
            </w:pPr>
            <w:r w:rsidRPr="00C864AA">
              <w:rPr>
                <w:rStyle w:val="FontStyle12"/>
                <w:rFonts w:eastAsia="Calibri"/>
                <w:b/>
                <w:sz w:val="22"/>
                <w:szCs w:val="22"/>
              </w:rPr>
              <w:t xml:space="preserve">Знать: </w:t>
            </w:r>
            <w:r w:rsidRPr="00C864AA">
              <w:rPr>
                <w:rStyle w:val="FontStyle12"/>
                <w:rFonts w:eastAsia="Calibri"/>
                <w:bCs/>
                <w:sz w:val="22"/>
                <w:szCs w:val="22"/>
              </w:rPr>
              <w:t xml:space="preserve">особенности функционирования </w:t>
            </w:r>
            <w:r w:rsidRPr="00C864AA">
              <w:rPr>
                <w:rStyle w:val="FontStyle12"/>
                <w:rFonts w:eastAsia="Calibri"/>
                <w:sz w:val="22"/>
                <w:szCs w:val="22"/>
              </w:rPr>
              <w:t>различных институтов финансового рынка</w:t>
            </w:r>
            <w:r w:rsidRPr="00C864AA">
              <w:rPr>
                <w:rStyle w:val="FontStyle12"/>
                <w:rFonts w:eastAsia="Calibri"/>
                <w:bCs/>
                <w:sz w:val="22"/>
                <w:szCs w:val="22"/>
              </w:rPr>
              <w:t xml:space="preserve">, нюансы </w:t>
            </w:r>
            <w:r w:rsidRPr="00C864AA">
              <w:rPr>
                <w:rStyle w:val="FontStyle12"/>
                <w:rFonts w:eastAsia="Calibri"/>
                <w:sz w:val="22"/>
                <w:szCs w:val="22"/>
              </w:rPr>
              <w:t>формирования стратегии развития организаций, основы координации стратегического и финансового планирования на уровне публично-правовых образований и организаций</w:t>
            </w:r>
          </w:p>
          <w:p w14:paraId="2EB14D19" w14:textId="77777777" w:rsidR="00C54CB0" w:rsidRPr="00C864AA" w:rsidRDefault="00C54CB0" w:rsidP="00C864AA">
            <w:pPr>
              <w:widowControl w:val="0"/>
              <w:tabs>
                <w:tab w:val="left" w:pos="993"/>
              </w:tabs>
              <w:autoSpaceDE w:val="0"/>
              <w:autoSpaceDN w:val="0"/>
              <w:rPr>
                <w:sz w:val="22"/>
                <w:szCs w:val="22"/>
              </w:rPr>
            </w:pPr>
            <w:r w:rsidRPr="00C864AA">
              <w:rPr>
                <w:rStyle w:val="FontStyle12"/>
                <w:rFonts w:eastAsia="Calibri"/>
                <w:b/>
                <w:sz w:val="22"/>
                <w:szCs w:val="22"/>
              </w:rPr>
              <w:t xml:space="preserve">Уметь: </w:t>
            </w:r>
            <w:r w:rsidRPr="00C864AA">
              <w:rPr>
                <w:rStyle w:val="FontStyle12"/>
                <w:rFonts w:eastAsia="Calibri"/>
                <w:bCs/>
                <w:sz w:val="22"/>
                <w:szCs w:val="22"/>
              </w:rPr>
              <w:t xml:space="preserve">формировать стратегии развития организаций, различных институтов финансового рынка, публично-правовых образований, </w:t>
            </w:r>
            <w:r w:rsidRPr="00C864AA">
              <w:rPr>
                <w:rStyle w:val="FontStyle12"/>
                <w:rFonts w:eastAsia="Calibri"/>
                <w:sz w:val="22"/>
                <w:szCs w:val="22"/>
              </w:rPr>
              <w:t>обосновывать объемы и выбирать методы финансового обеспечения их реализации, обосновывать предложения по координации стратегического и финансового планирования указанных выше организаций.</w:t>
            </w:r>
          </w:p>
        </w:tc>
      </w:tr>
    </w:tbl>
    <w:p w14:paraId="6074A291" w14:textId="77777777" w:rsidR="00E513D7" w:rsidRDefault="00E513D7" w:rsidP="00707560">
      <w:pPr>
        <w:spacing w:line="360" w:lineRule="auto"/>
        <w:rPr>
          <w:b/>
          <w:bCs/>
          <w:sz w:val="28"/>
          <w:szCs w:val="28"/>
        </w:rPr>
      </w:pPr>
    </w:p>
    <w:p w14:paraId="2680D0B3" w14:textId="1EB6A8C0" w:rsidR="00620AEF" w:rsidRPr="00157F0C" w:rsidRDefault="00620AEF" w:rsidP="00707560">
      <w:pPr>
        <w:spacing w:line="360" w:lineRule="auto"/>
        <w:rPr>
          <w:b/>
          <w:bCs/>
          <w:sz w:val="28"/>
          <w:szCs w:val="28"/>
        </w:rPr>
      </w:pPr>
      <w:r w:rsidRPr="00157F0C">
        <w:rPr>
          <w:b/>
          <w:bCs/>
          <w:sz w:val="28"/>
          <w:szCs w:val="28"/>
        </w:rPr>
        <w:t xml:space="preserve">3. Место дисциплины в структуре образовательной программы </w:t>
      </w:r>
    </w:p>
    <w:p w14:paraId="36D32EC8" w14:textId="153766DE" w:rsidR="00620AEF" w:rsidRPr="00157F0C" w:rsidRDefault="00620AEF" w:rsidP="0043010D">
      <w:pPr>
        <w:spacing w:line="360" w:lineRule="auto"/>
        <w:ind w:firstLine="567"/>
        <w:jc w:val="both"/>
        <w:rPr>
          <w:sz w:val="28"/>
          <w:szCs w:val="28"/>
        </w:rPr>
      </w:pPr>
      <w:r w:rsidRPr="00157F0C">
        <w:rPr>
          <w:sz w:val="28"/>
          <w:szCs w:val="28"/>
        </w:rPr>
        <w:t xml:space="preserve">Дисциплина </w:t>
      </w:r>
      <w:r w:rsidRPr="0043010D">
        <w:rPr>
          <w:sz w:val="28"/>
          <w:szCs w:val="28"/>
        </w:rPr>
        <w:t>«</w:t>
      </w:r>
      <w:r w:rsidR="004B648D" w:rsidRPr="0043010D">
        <w:rPr>
          <w:sz w:val="28"/>
          <w:szCs w:val="28"/>
        </w:rPr>
        <w:t>Практикум работы с информационно-аналитическими системами на финансовом рынке</w:t>
      </w:r>
      <w:r w:rsidRPr="00157F0C">
        <w:rPr>
          <w:sz w:val="28"/>
          <w:szCs w:val="28"/>
        </w:rPr>
        <w:t xml:space="preserve">» </w:t>
      </w:r>
      <w:r w:rsidR="00C22181" w:rsidRPr="00334FE7">
        <w:rPr>
          <w:sz w:val="28"/>
          <w:szCs w:val="28"/>
        </w:rPr>
        <w:t>является дисциплиной по выбору студентов, обучающихся по направлению подготовки</w:t>
      </w:r>
      <w:r w:rsidR="00797371">
        <w:rPr>
          <w:sz w:val="28"/>
          <w:szCs w:val="28"/>
        </w:rPr>
        <w:t xml:space="preserve"> </w:t>
      </w:r>
      <w:r w:rsidR="0043010D">
        <w:rPr>
          <w:sz w:val="28"/>
          <w:szCs w:val="28"/>
        </w:rPr>
        <w:t>38</w:t>
      </w:r>
      <w:r w:rsidR="00C22181" w:rsidRPr="00157F0C">
        <w:rPr>
          <w:sz w:val="28"/>
          <w:szCs w:val="28"/>
        </w:rPr>
        <w:t>.0</w:t>
      </w:r>
      <w:r w:rsidR="0043010D">
        <w:rPr>
          <w:sz w:val="28"/>
          <w:szCs w:val="28"/>
        </w:rPr>
        <w:t>4</w:t>
      </w:r>
      <w:r w:rsidR="00C22181" w:rsidRPr="00157F0C">
        <w:rPr>
          <w:sz w:val="28"/>
          <w:szCs w:val="28"/>
        </w:rPr>
        <w:t>.0</w:t>
      </w:r>
      <w:r w:rsidR="0043010D">
        <w:rPr>
          <w:sz w:val="28"/>
          <w:szCs w:val="28"/>
        </w:rPr>
        <w:t>8</w:t>
      </w:r>
      <w:r w:rsidR="00C22181" w:rsidRPr="00157F0C">
        <w:rPr>
          <w:sz w:val="28"/>
          <w:szCs w:val="28"/>
        </w:rPr>
        <w:t xml:space="preserve"> «</w:t>
      </w:r>
      <w:r w:rsidR="0043010D" w:rsidRPr="0043010D">
        <w:rPr>
          <w:sz w:val="28"/>
          <w:szCs w:val="28"/>
        </w:rPr>
        <w:t xml:space="preserve">Финансы и </w:t>
      </w:r>
      <w:r w:rsidR="0043010D" w:rsidRPr="0043010D">
        <w:rPr>
          <w:sz w:val="28"/>
          <w:szCs w:val="28"/>
        </w:rPr>
        <w:lastRenderedPageBreak/>
        <w:t>кредит</w:t>
      </w:r>
      <w:r w:rsidR="00C22181" w:rsidRPr="00157F0C">
        <w:rPr>
          <w:sz w:val="28"/>
          <w:szCs w:val="28"/>
        </w:rPr>
        <w:t xml:space="preserve">», </w:t>
      </w:r>
      <w:r w:rsidR="00951EAD" w:rsidRPr="0043010D">
        <w:rPr>
          <w:sz w:val="28"/>
          <w:szCs w:val="28"/>
        </w:rPr>
        <w:t>направленность программы</w:t>
      </w:r>
      <w:r w:rsidR="00951EAD">
        <w:rPr>
          <w:sz w:val="28"/>
          <w:szCs w:val="28"/>
        </w:rPr>
        <w:t xml:space="preserve"> магистратуры</w:t>
      </w:r>
      <w:r w:rsidR="00797371">
        <w:rPr>
          <w:sz w:val="28"/>
          <w:szCs w:val="28"/>
        </w:rPr>
        <w:t xml:space="preserve"> </w:t>
      </w:r>
      <w:r w:rsidR="0043010D" w:rsidRPr="0043010D">
        <w:rPr>
          <w:sz w:val="28"/>
          <w:szCs w:val="28"/>
        </w:rPr>
        <w:t>«Современное банковское дело и финансовые технологии»</w:t>
      </w:r>
      <w:r w:rsidR="00C22181" w:rsidRPr="00157F0C">
        <w:rPr>
          <w:sz w:val="28"/>
          <w:szCs w:val="28"/>
        </w:rPr>
        <w:t>.</w:t>
      </w:r>
    </w:p>
    <w:p w14:paraId="5EB67AA2" w14:textId="77777777" w:rsidR="00620AEF" w:rsidRPr="00157F0C" w:rsidRDefault="00620AEF" w:rsidP="00620AEF">
      <w:pPr>
        <w:spacing w:line="360" w:lineRule="auto"/>
        <w:ind w:firstLine="567"/>
        <w:rPr>
          <w:sz w:val="28"/>
          <w:szCs w:val="28"/>
        </w:rPr>
      </w:pPr>
    </w:p>
    <w:p w14:paraId="198B79BD" w14:textId="77777777" w:rsidR="00620AEF" w:rsidRPr="00157F0C" w:rsidRDefault="00620AEF" w:rsidP="00157F0C">
      <w:pPr>
        <w:spacing w:line="360" w:lineRule="auto"/>
        <w:ind w:firstLine="567"/>
        <w:jc w:val="both"/>
        <w:rPr>
          <w:b/>
          <w:bCs/>
          <w:sz w:val="28"/>
          <w:szCs w:val="28"/>
        </w:rPr>
      </w:pPr>
      <w:r w:rsidRPr="00157F0C">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3935A48B" w14:textId="21CB047E" w:rsidR="008449AF" w:rsidRDefault="00D91606" w:rsidP="008449AF">
      <w:pPr>
        <w:spacing w:line="360" w:lineRule="auto"/>
        <w:ind w:firstLine="567"/>
        <w:jc w:val="right"/>
        <w:rPr>
          <w:sz w:val="28"/>
          <w:szCs w:val="28"/>
        </w:rPr>
      </w:pPr>
      <w:r w:rsidRPr="00C34076">
        <w:rPr>
          <w:sz w:val="28"/>
          <w:szCs w:val="28"/>
        </w:rPr>
        <w:t>Таблица 2</w:t>
      </w:r>
      <w:r w:rsidR="008449AF">
        <w:rPr>
          <w:sz w:val="28"/>
          <w:szCs w:val="28"/>
        </w:rPr>
        <w:t>.1</w:t>
      </w:r>
    </w:p>
    <w:p w14:paraId="04782820" w14:textId="1F41BD82" w:rsidR="008449AF" w:rsidRPr="008449AF" w:rsidRDefault="00E513D7" w:rsidP="008449AF">
      <w:r>
        <w:t xml:space="preserve">  </w:t>
      </w:r>
      <w:r w:rsidR="008449AF" w:rsidRPr="008449AF">
        <w:t xml:space="preserve">Для 2021 </w:t>
      </w:r>
      <w:proofErr w:type="spellStart"/>
      <w:r w:rsidR="008449AF" w:rsidRPr="008449AF">
        <w:t>г.п</w:t>
      </w:r>
      <w:proofErr w:type="spellEnd"/>
      <w:r w:rsidR="008449AF" w:rsidRPr="008449AF">
        <w:t>.</w:t>
      </w:r>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8449AF" w:rsidRPr="0029620A" w14:paraId="59B8FF36" w14:textId="77777777" w:rsidTr="00E513D7">
        <w:trPr>
          <w:trHeight w:val="380"/>
          <w:tblHeader/>
          <w:jc w:val="right"/>
        </w:trPr>
        <w:tc>
          <w:tcPr>
            <w:tcW w:w="5240" w:type="dxa"/>
            <w:tcBorders>
              <w:top w:val="single" w:sz="4" w:space="0" w:color="auto"/>
              <w:left w:val="single" w:sz="4" w:space="0" w:color="auto"/>
              <w:bottom w:val="single" w:sz="4" w:space="0" w:color="auto"/>
              <w:right w:val="single" w:sz="4" w:space="0" w:color="auto"/>
            </w:tcBorders>
            <w:hideMark/>
          </w:tcPr>
          <w:p w14:paraId="332D123E" w14:textId="77777777" w:rsidR="008449AF" w:rsidRPr="0029620A" w:rsidRDefault="008449AF" w:rsidP="00E513D7">
            <w:pPr>
              <w:widowControl w:val="0"/>
              <w:tabs>
                <w:tab w:val="center" w:pos="4153"/>
                <w:tab w:val="right" w:pos="8306"/>
              </w:tabs>
              <w:autoSpaceDE w:val="0"/>
              <w:autoSpaceDN w:val="0"/>
              <w:adjustRightInd w:val="0"/>
              <w:jc w:val="center"/>
              <w:rPr>
                <w:b/>
              </w:rPr>
            </w:pPr>
            <w:r w:rsidRPr="0029620A">
              <w:rPr>
                <w:b/>
              </w:rPr>
              <w:t>Вид учебной работы по дисциплине</w:t>
            </w:r>
          </w:p>
        </w:tc>
        <w:tc>
          <w:tcPr>
            <w:tcW w:w="2237" w:type="dxa"/>
            <w:tcBorders>
              <w:top w:val="single" w:sz="4" w:space="0" w:color="auto"/>
              <w:left w:val="single" w:sz="4" w:space="0" w:color="auto"/>
              <w:bottom w:val="single" w:sz="4" w:space="0" w:color="auto"/>
              <w:right w:val="single" w:sz="4" w:space="0" w:color="auto"/>
            </w:tcBorders>
            <w:hideMark/>
          </w:tcPr>
          <w:p w14:paraId="63219E07" w14:textId="77777777" w:rsidR="008449AF" w:rsidRPr="0029620A" w:rsidRDefault="008449AF" w:rsidP="00E513D7">
            <w:pPr>
              <w:widowControl w:val="0"/>
              <w:tabs>
                <w:tab w:val="center" w:pos="4153"/>
                <w:tab w:val="right" w:pos="8306"/>
              </w:tabs>
              <w:autoSpaceDE w:val="0"/>
              <w:autoSpaceDN w:val="0"/>
              <w:adjustRightInd w:val="0"/>
              <w:jc w:val="center"/>
              <w:rPr>
                <w:b/>
              </w:rPr>
            </w:pPr>
            <w:r w:rsidRPr="0029620A">
              <w:rPr>
                <w:b/>
              </w:rPr>
              <w:t>Всего в з/е и часах</w:t>
            </w:r>
          </w:p>
        </w:tc>
        <w:tc>
          <w:tcPr>
            <w:tcW w:w="1766" w:type="dxa"/>
            <w:tcBorders>
              <w:top w:val="single" w:sz="4" w:space="0" w:color="auto"/>
              <w:left w:val="single" w:sz="4" w:space="0" w:color="auto"/>
              <w:bottom w:val="single" w:sz="4" w:space="0" w:color="auto"/>
              <w:right w:val="single" w:sz="4" w:space="0" w:color="auto"/>
            </w:tcBorders>
            <w:hideMark/>
          </w:tcPr>
          <w:p w14:paraId="1BB853A7" w14:textId="321B9699" w:rsidR="008449AF" w:rsidRPr="0029620A" w:rsidRDefault="008449AF" w:rsidP="00E513D7">
            <w:pPr>
              <w:widowControl w:val="0"/>
              <w:tabs>
                <w:tab w:val="center" w:pos="4153"/>
                <w:tab w:val="right" w:pos="8306"/>
              </w:tabs>
              <w:autoSpaceDE w:val="0"/>
              <w:autoSpaceDN w:val="0"/>
              <w:adjustRightInd w:val="0"/>
              <w:jc w:val="center"/>
              <w:rPr>
                <w:b/>
              </w:rPr>
            </w:pPr>
            <w:r w:rsidRPr="0029620A">
              <w:rPr>
                <w:b/>
              </w:rPr>
              <w:t>Модуль</w:t>
            </w:r>
            <w:r>
              <w:rPr>
                <w:b/>
              </w:rPr>
              <w:t xml:space="preserve"> </w:t>
            </w:r>
            <w:r w:rsidRPr="0029620A">
              <w:rPr>
                <w:b/>
              </w:rPr>
              <w:t>7</w:t>
            </w:r>
          </w:p>
          <w:p w14:paraId="096DF0BC" w14:textId="77777777" w:rsidR="008449AF" w:rsidRPr="0029620A" w:rsidRDefault="008449AF" w:rsidP="00E513D7">
            <w:pPr>
              <w:widowControl w:val="0"/>
              <w:tabs>
                <w:tab w:val="center" w:pos="4153"/>
                <w:tab w:val="right" w:pos="8306"/>
              </w:tabs>
              <w:autoSpaceDE w:val="0"/>
              <w:autoSpaceDN w:val="0"/>
              <w:adjustRightInd w:val="0"/>
              <w:jc w:val="center"/>
              <w:rPr>
                <w:b/>
              </w:rPr>
            </w:pPr>
            <w:r w:rsidRPr="0029620A">
              <w:rPr>
                <w:b/>
              </w:rPr>
              <w:t>(в часах)</w:t>
            </w:r>
          </w:p>
        </w:tc>
      </w:tr>
      <w:tr w:rsidR="008449AF" w:rsidRPr="0029620A" w14:paraId="08A8ECCD" w14:textId="77777777" w:rsidTr="00E513D7">
        <w:trPr>
          <w:trHeight w:val="146"/>
          <w:jc w:val="right"/>
        </w:trPr>
        <w:tc>
          <w:tcPr>
            <w:tcW w:w="5240" w:type="dxa"/>
            <w:tcBorders>
              <w:top w:val="single" w:sz="4" w:space="0" w:color="auto"/>
              <w:left w:val="single" w:sz="4" w:space="0" w:color="auto"/>
              <w:bottom w:val="single" w:sz="4" w:space="0" w:color="auto"/>
              <w:right w:val="single" w:sz="4" w:space="0" w:color="auto"/>
            </w:tcBorders>
            <w:hideMark/>
          </w:tcPr>
          <w:p w14:paraId="2923AD2F" w14:textId="77777777" w:rsidR="008449AF" w:rsidRPr="0029620A" w:rsidRDefault="008449AF" w:rsidP="00E513D7">
            <w:pPr>
              <w:widowControl w:val="0"/>
              <w:tabs>
                <w:tab w:val="center" w:pos="4153"/>
                <w:tab w:val="right" w:pos="8306"/>
              </w:tabs>
              <w:autoSpaceDE w:val="0"/>
              <w:autoSpaceDN w:val="0"/>
              <w:adjustRightInd w:val="0"/>
              <w:rPr>
                <w:b/>
              </w:rPr>
            </w:pPr>
            <w:r w:rsidRPr="0029620A">
              <w:rPr>
                <w:b/>
              </w:rPr>
              <w:t>Общая трудоёмкость дисциплины</w:t>
            </w:r>
          </w:p>
        </w:tc>
        <w:tc>
          <w:tcPr>
            <w:tcW w:w="2237" w:type="dxa"/>
            <w:tcBorders>
              <w:top w:val="single" w:sz="4" w:space="0" w:color="auto"/>
              <w:left w:val="single" w:sz="4" w:space="0" w:color="auto"/>
              <w:bottom w:val="single" w:sz="4" w:space="0" w:color="auto"/>
              <w:right w:val="single" w:sz="4" w:space="0" w:color="auto"/>
            </w:tcBorders>
            <w:vAlign w:val="center"/>
            <w:hideMark/>
          </w:tcPr>
          <w:p w14:paraId="58B7B37F" w14:textId="77777777" w:rsidR="008449AF" w:rsidRPr="0029620A" w:rsidRDefault="008449AF" w:rsidP="00E513D7">
            <w:pPr>
              <w:jc w:val="center"/>
            </w:pPr>
            <w:r w:rsidRPr="0029620A">
              <w:t>3/108</w:t>
            </w:r>
          </w:p>
        </w:tc>
        <w:tc>
          <w:tcPr>
            <w:tcW w:w="1766" w:type="dxa"/>
            <w:tcBorders>
              <w:top w:val="single" w:sz="4" w:space="0" w:color="auto"/>
              <w:left w:val="single" w:sz="4" w:space="0" w:color="auto"/>
              <w:bottom w:val="single" w:sz="4" w:space="0" w:color="auto"/>
              <w:right w:val="single" w:sz="4" w:space="0" w:color="auto"/>
            </w:tcBorders>
            <w:vAlign w:val="center"/>
            <w:hideMark/>
          </w:tcPr>
          <w:p w14:paraId="1A6DFDA9" w14:textId="77777777" w:rsidR="008449AF" w:rsidRPr="0029620A" w:rsidRDefault="008449AF" w:rsidP="00E513D7">
            <w:pPr>
              <w:jc w:val="center"/>
            </w:pPr>
            <w:r w:rsidRPr="0029620A">
              <w:t>108</w:t>
            </w:r>
          </w:p>
        </w:tc>
      </w:tr>
      <w:tr w:rsidR="008449AF" w:rsidRPr="0029620A" w14:paraId="6E605EA0" w14:textId="77777777" w:rsidTr="00E513D7">
        <w:trPr>
          <w:jc w:val="right"/>
        </w:trPr>
        <w:tc>
          <w:tcPr>
            <w:tcW w:w="5240" w:type="dxa"/>
            <w:tcBorders>
              <w:top w:val="single" w:sz="4" w:space="0" w:color="auto"/>
              <w:left w:val="single" w:sz="4" w:space="0" w:color="auto"/>
              <w:bottom w:val="single" w:sz="4" w:space="0" w:color="auto"/>
              <w:right w:val="single" w:sz="4" w:space="0" w:color="auto"/>
            </w:tcBorders>
            <w:hideMark/>
          </w:tcPr>
          <w:p w14:paraId="539134FC" w14:textId="77777777" w:rsidR="008449AF" w:rsidRPr="0029620A" w:rsidRDefault="008449AF" w:rsidP="00E513D7">
            <w:pPr>
              <w:widowControl w:val="0"/>
              <w:tabs>
                <w:tab w:val="center" w:pos="4153"/>
                <w:tab w:val="right" w:pos="8306"/>
              </w:tabs>
              <w:autoSpaceDE w:val="0"/>
              <w:autoSpaceDN w:val="0"/>
              <w:adjustRightInd w:val="0"/>
              <w:rPr>
                <w:b/>
                <w:i/>
              </w:rPr>
            </w:pPr>
            <w:r w:rsidRPr="0029620A">
              <w:rPr>
                <w:b/>
                <w:i/>
              </w:rPr>
              <w:t>Контактная работа - Аудиторные занятия</w:t>
            </w:r>
          </w:p>
        </w:tc>
        <w:tc>
          <w:tcPr>
            <w:tcW w:w="2237" w:type="dxa"/>
            <w:tcBorders>
              <w:top w:val="single" w:sz="4" w:space="0" w:color="auto"/>
              <w:left w:val="single" w:sz="4" w:space="0" w:color="auto"/>
              <w:bottom w:val="single" w:sz="4" w:space="0" w:color="auto"/>
              <w:right w:val="single" w:sz="4" w:space="0" w:color="auto"/>
            </w:tcBorders>
            <w:hideMark/>
          </w:tcPr>
          <w:p w14:paraId="04AA9073" w14:textId="77777777" w:rsidR="008449AF" w:rsidRPr="0029620A" w:rsidRDefault="008449AF" w:rsidP="00E513D7">
            <w:pPr>
              <w:jc w:val="center"/>
            </w:pPr>
            <w:r>
              <w:t>16</w:t>
            </w:r>
          </w:p>
        </w:tc>
        <w:tc>
          <w:tcPr>
            <w:tcW w:w="1766" w:type="dxa"/>
            <w:tcBorders>
              <w:top w:val="single" w:sz="4" w:space="0" w:color="auto"/>
              <w:left w:val="single" w:sz="4" w:space="0" w:color="auto"/>
              <w:bottom w:val="single" w:sz="4" w:space="0" w:color="auto"/>
              <w:right w:val="single" w:sz="4" w:space="0" w:color="auto"/>
            </w:tcBorders>
            <w:hideMark/>
          </w:tcPr>
          <w:p w14:paraId="1E744AA5" w14:textId="77777777" w:rsidR="008449AF" w:rsidRPr="0029620A" w:rsidRDefault="008449AF" w:rsidP="00E513D7">
            <w:pPr>
              <w:jc w:val="center"/>
            </w:pPr>
            <w:r>
              <w:t>16</w:t>
            </w:r>
          </w:p>
        </w:tc>
      </w:tr>
      <w:tr w:rsidR="008449AF" w:rsidRPr="0029620A" w14:paraId="579A7ADA" w14:textId="77777777" w:rsidTr="00E513D7">
        <w:trPr>
          <w:jc w:val="right"/>
        </w:trPr>
        <w:tc>
          <w:tcPr>
            <w:tcW w:w="5240" w:type="dxa"/>
            <w:tcBorders>
              <w:top w:val="single" w:sz="4" w:space="0" w:color="auto"/>
              <w:left w:val="single" w:sz="4" w:space="0" w:color="auto"/>
              <w:bottom w:val="single" w:sz="4" w:space="0" w:color="auto"/>
              <w:right w:val="single" w:sz="4" w:space="0" w:color="auto"/>
            </w:tcBorders>
            <w:hideMark/>
          </w:tcPr>
          <w:p w14:paraId="021B134B" w14:textId="77777777" w:rsidR="008449AF" w:rsidRPr="0029620A" w:rsidRDefault="008449AF" w:rsidP="00E513D7">
            <w:pPr>
              <w:widowControl w:val="0"/>
              <w:tabs>
                <w:tab w:val="center" w:pos="4153"/>
                <w:tab w:val="right" w:pos="8306"/>
              </w:tabs>
              <w:autoSpaceDE w:val="0"/>
              <w:autoSpaceDN w:val="0"/>
              <w:adjustRightInd w:val="0"/>
              <w:rPr>
                <w:i/>
              </w:rPr>
            </w:pPr>
            <w:r w:rsidRPr="0029620A">
              <w:rPr>
                <w:i/>
              </w:rPr>
              <w:t xml:space="preserve">Лекции </w:t>
            </w:r>
          </w:p>
        </w:tc>
        <w:tc>
          <w:tcPr>
            <w:tcW w:w="2237" w:type="dxa"/>
            <w:tcBorders>
              <w:top w:val="single" w:sz="4" w:space="0" w:color="auto"/>
              <w:left w:val="single" w:sz="4" w:space="0" w:color="auto"/>
              <w:bottom w:val="single" w:sz="4" w:space="0" w:color="auto"/>
              <w:right w:val="single" w:sz="4" w:space="0" w:color="auto"/>
            </w:tcBorders>
            <w:hideMark/>
          </w:tcPr>
          <w:p w14:paraId="63BFDEC3" w14:textId="77777777" w:rsidR="008449AF" w:rsidRPr="0029620A" w:rsidRDefault="008449AF" w:rsidP="00E513D7">
            <w:pPr>
              <w:jc w:val="center"/>
            </w:pPr>
            <w:r w:rsidRPr="0029620A">
              <w:t>4</w:t>
            </w:r>
          </w:p>
        </w:tc>
        <w:tc>
          <w:tcPr>
            <w:tcW w:w="1766" w:type="dxa"/>
            <w:tcBorders>
              <w:top w:val="single" w:sz="4" w:space="0" w:color="auto"/>
              <w:left w:val="single" w:sz="4" w:space="0" w:color="auto"/>
              <w:bottom w:val="single" w:sz="4" w:space="0" w:color="auto"/>
              <w:right w:val="single" w:sz="4" w:space="0" w:color="auto"/>
            </w:tcBorders>
            <w:hideMark/>
          </w:tcPr>
          <w:p w14:paraId="52D1D9B9" w14:textId="77777777" w:rsidR="008449AF" w:rsidRPr="0029620A" w:rsidRDefault="008449AF" w:rsidP="00E513D7">
            <w:pPr>
              <w:jc w:val="center"/>
            </w:pPr>
            <w:r w:rsidRPr="0029620A">
              <w:t>4</w:t>
            </w:r>
          </w:p>
        </w:tc>
      </w:tr>
      <w:tr w:rsidR="008449AF" w:rsidRPr="0029620A" w14:paraId="6C733E1C" w14:textId="77777777" w:rsidTr="00E513D7">
        <w:trPr>
          <w:jc w:val="right"/>
        </w:trPr>
        <w:tc>
          <w:tcPr>
            <w:tcW w:w="5240" w:type="dxa"/>
            <w:tcBorders>
              <w:top w:val="single" w:sz="4" w:space="0" w:color="auto"/>
              <w:left w:val="single" w:sz="4" w:space="0" w:color="auto"/>
              <w:bottom w:val="single" w:sz="4" w:space="0" w:color="auto"/>
              <w:right w:val="single" w:sz="4" w:space="0" w:color="auto"/>
            </w:tcBorders>
            <w:hideMark/>
          </w:tcPr>
          <w:p w14:paraId="5C67E592" w14:textId="77777777" w:rsidR="008449AF" w:rsidRPr="0029620A" w:rsidRDefault="008449AF" w:rsidP="00E513D7">
            <w:pPr>
              <w:widowControl w:val="0"/>
              <w:tabs>
                <w:tab w:val="center" w:pos="4153"/>
                <w:tab w:val="right" w:pos="8306"/>
              </w:tabs>
              <w:autoSpaceDE w:val="0"/>
              <w:autoSpaceDN w:val="0"/>
              <w:adjustRightInd w:val="0"/>
              <w:rPr>
                <w:i/>
              </w:rPr>
            </w:pPr>
            <w:r w:rsidRPr="0029620A">
              <w:rPr>
                <w:i/>
              </w:rPr>
              <w:t>Семинары, практические занятия</w:t>
            </w:r>
          </w:p>
        </w:tc>
        <w:tc>
          <w:tcPr>
            <w:tcW w:w="2237" w:type="dxa"/>
            <w:tcBorders>
              <w:top w:val="single" w:sz="4" w:space="0" w:color="auto"/>
              <w:left w:val="single" w:sz="4" w:space="0" w:color="auto"/>
              <w:bottom w:val="single" w:sz="4" w:space="0" w:color="auto"/>
              <w:right w:val="single" w:sz="4" w:space="0" w:color="auto"/>
            </w:tcBorders>
            <w:hideMark/>
          </w:tcPr>
          <w:p w14:paraId="18DEECDB" w14:textId="77777777" w:rsidR="008449AF" w:rsidRPr="0029620A" w:rsidRDefault="008449AF" w:rsidP="00E513D7">
            <w:pPr>
              <w:jc w:val="center"/>
            </w:pPr>
            <w:r>
              <w:t>12</w:t>
            </w:r>
          </w:p>
        </w:tc>
        <w:tc>
          <w:tcPr>
            <w:tcW w:w="1766" w:type="dxa"/>
            <w:tcBorders>
              <w:top w:val="single" w:sz="4" w:space="0" w:color="auto"/>
              <w:left w:val="single" w:sz="4" w:space="0" w:color="auto"/>
              <w:bottom w:val="single" w:sz="4" w:space="0" w:color="auto"/>
              <w:right w:val="single" w:sz="4" w:space="0" w:color="auto"/>
            </w:tcBorders>
            <w:hideMark/>
          </w:tcPr>
          <w:p w14:paraId="3B3146BB" w14:textId="77777777" w:rsidR="008449AF" w:rsidRPr="0029620A" w:rsidRDefault="008449AF" w:rsidP="00E513D7">
            <w:pPr>
              <w:jc w:val="center"/>
            </w:pPr>
            <w:r>
              <w:t>12</w:t>
            </w:r>
          </w:p>
        </w:tc>
      </w:tr>
      <w:tr w:rsidR="008449AF" w:rsidRPr="0029620A" w14:paraId="3F780D1E" w14:textId="77777777" w:rsidTr="00E513D7">
        <w:trPr>
          <w:jc w:val="right"/>
        </w:trPr>
        <w:tc>
          <w:tcPr>
            <w:tcW w:w="5240" w:type="dxa"/>
            <w:tcBorders>
              <w:top w:val="single" w:sz="4" w:space="0" w:color="auto"/>
              <w:left w:val="single" w:sz="4" w:space="0" w:color="auto"/>
              <w:bottom w:val="single" w:sz="4" w:space="0" w:color="auto"/>
              <w:right w:val="single" w:sz="4" w:space="0" w:color="auto"/>
            </w:tcBorders>
            <w:hideMark/>
          </w:tcPr>
          <w:p w14:paraId="1C22B1A2" w14:textId="77777777" w:rsidR="008449AF" w:rsidRPr="0029620A" w:rsidRDefault="008449AF" w:rsidP="00E513D7">
            <w:pPr>
              <w:widowControl w:val="0"/>
              <w:tabs>
                <w:tab w:val="center" w:pos="4153"/>
                <w:tab w:val="right" w:pos="8306"/>
              </w:tabs>
              <w:autoSpaceDE w:val="0"/>
              <w:autoSpaceDN w:val="0"/>
              <w:adjustRightInd w:val="0"/>
              <w:rPr>
                <w:b/>
                <w:i/>
              </w:rPr>
            </w:pPr>
            <w:r w:rsidRPr="0029620A">
              <w:rPr>
                <w:b/>
                <w:i/>
              </w:rPr>
              <w:t>Самостоятельная работа</w:t>
            </w:r>
          </w:p>
        </w:tc>
        <w:tc>
          <w:tcPr>
            <w:tcW w:w="2237" w:type="dxa"/>
            <w:tcBorders>
              <w:top w:val="single" w:sz="4" w:space="0" w:color="auto"/>
              <w:left w:val="single" w:sz="4" w:space="0" w:color="auto"/>
              <w:bottom w:val="single" w:sz="4" w:space="0" w:color="auto"/>
              <w:right w:val="single" w:sz="4" w:space="0" w:color="auto"/>
            </w:tcBorders>
            <w:hideMark/>
          </w:tcPr>
          <w:p w14:paraId="7A055842" w14:textId="77777777" w:rsidR="008449AF" w:rsidRPr="0029620A" w:rsidRDefault="008449AF" w:rsidP="00E513D7">
            <w:pPr>
              <w:jc w:val="center"/>
            </w:pPr>
            <w:r>
              <w:t>92</w:t>
            </w:r>
          </w:p>
        </w:tc>
        <w:tc>
          <w:tcPr>
            <w:tcW w:w="1766" w:type="dxa"/>
            <w:tcBorders>
              <w:top w:val="single" w:sz="4" w:space="0" w:color="auto"/>
              <w:left w:val="single" w:sz="4" w:space="0" w:color="auto"/>
              <w:bottom w:val="single" w:sz="4" w:space="0" w:color="auto"/>
              <w:right w:val="single" w:sz="4" w:space="0" w:color="auto"/>
            </w:tcBorders>
            <w:hideMark/>
          </w:tcPr>
          <w:p w14:paraId="3A17D5F6" w14:textId="77777777" w:rsidR="008449AF" w:rsidRPr="0029620A" w:rsidRDefault="008449AF" w:rsidP="00E513D7">
            <w:pPr>
              <w:jc w:val="center"/>
            </w:pPr>
            <w:r>
              <w:t>92</w:t>
            </w:r>
          </w:p>
        </w:tc>
      </w:tr>
      <w:tr w:rsidR="008449AF" w:rsidRPr="0029620A" w14:paraId="0743C23B" w14:textId="77777777" w:rsidTr="00E513D7">
        <w:trPr>
          <w:jc w:val="right"/>
        </w:trPr>
        <w:tc>
          <w:tcPr>
            <w:tcW w:w="5240" w:type="dxa"/>
            <w:tcBorders>
              <w:top w:val="single" w:sz="4" w:space="0" w:color="auto"/>
              <w:left w:val="single" w:sz="4" w:space="0" w:color="auto"/>
              <w:bottom w:val="single" w:sz="4" w:space="0" w:color="auto"/>
              <w:right w:val="single" w:sz="4" w:space="0" w:color="auto"/>
            </w:tcBorders>
            <w:hideMark/>
          </w:tcPr>
          <w:p w14:paraId="7B9C0E10" w14:textId="77777777" w:rsidR="008449AF" w:rsidRPr="0029620A" w:rsidRDefault="008449AF" w:rsidP="00E513D7">
            <w:pPr>
              <w:widowControl w:val="0"/>
              <w:tabs>
                <w:tab w:val="center" w:pos="4153"/>
                <w:tab w:val="right" w:pos="8306"/>
              </w:tabs>
              <w:autoSpaceDE w:val="0"/>
              <w:autoSpaceDN w:val="0"/>
              <w:adjustRightInd w:val="0"/>
            </w:pPr>
            <w:r w:rsidRPr="0029620A">
              <w:t>Вид текущего контроля</w:t>
            </w:r>
          </w:p>
        </w:tc>
        <w:tc>
          <w:tcPr>
            <w:tcW w:w="2237" w:type="dxa"/>
            <w:tcBorders>
              <w:top w:val="single" w:sz="4" w:space="0" w:color="auto"/>
              <w:left w:val="single" w:sz="4" w:space="0" w:color="auto"/>
              <w:bottom w:val="single" w:sz="4" w:space="0" w:color="auto"/>
              <w:right w:val="single" w:sz="4" w:space="0" w:color="auto"/>
            </w:tcBorders>
            <w:hideMark/>
          </w:tcPr>
          <w:p w14:paraId="2CD477AC" w14:textId="77777777" w:rsidR="008449AF" w:rsidRPr="0029620A" w:rsidRDefault="008449AF" w:rsidP="00E513D7">
            <w:pPr>
              <w:widowControl w:val="0"/>
              <w:tabs>
                <w:tab w:val="center" w:pos="4153"/>
                <w:tab w:val="right" w:pos="8306"/>
              </w:tabs>
              <w:autoSpaceDE w:val="0"/>
              <w:autoSpaceDN w:val="0"/>
              <w:adjustRightInd w:val="0"/>
              <w:jc w:val="center"/>
            </w:pPr>
            <w:r w:rsidRPr="0029620A">
              <w:t>контрольная работа</w:t>
            </w:r>
          </w:p>
        </w:tc>
        <w:tc>
          <w:tcPr>
            <w:tcW w:w="1766" w:type="dxa"/>
            <w:tcBorders>
              <w:top w:val="single" w:sz="4" w:space="0" w:color="auto"/>
              <w:left w:val="single" w:sz="4" w:space="0" w:color="auto"/>
              <w:bottom w:val="single" w:sz="4" w:space="0" w:color="auto"/>
              <w:right w:val="single" w:sz="4" w:space="0" w:color="auto"/>
            </w:tcBorders>
            <w:hideMark/>
          </w:tcPr>
          <w:p w14:paraId="6DFFBEB3" w14:textId="77777777" w:rsidR="008449AF" w:rsidRPr="0029620A" w:rsidRDefault="008449AF" w:rsidP="00E513D7">
            <w:pPr>
              <w:widowControl w:val="0"/>
              <w:tabs>
                <w:tab w:val="center" w:pos="4153"/>
                <w:tab w:val="right" w:pos="8306"/>
              </w:tabs>
              <w:autoSpaceDE w:val="0"/>
              <w:autoSpaceDN w:val="0"/>
              <w:adjustRightInd w:val="0"/>
              <w:jc w:val="center"/>
            </w:pPr>
            <w:r w:rsidRPr="0029620A">
              <w:t>контрольная работа</w:t>
            </w:r>
          </w:p>
        </w:tc>
      </w:tr>
      <w:tr w:rsidR="008449AF" w14:paraId="351D1E96" w14:textId="77777777" w:rsidTr="00E513D7">
        <w:trPr>
          <w:trHeight w:val="411"/>
          <w:jc w:val="right"/>
        </w:trPr>
        <w:tc>
          <w:tcPr>
            <w:tcW w:w="5240" w:type="dxa"/>
            <w:tcBorders>
              <w:top w:val="single" w:sz="4" w:space="0" w:color="auto"/>
              <w:left w:val="single" w:sz="4" w:space="0" w:color="auto"/>
              <w:bottom w:val="single" w:sz="4" w:space="0" w:color="auto"/>
              <w:right w:val="single" w:sz="4" w:space="0" w:color="auto"/>
            </w:tcBorders>
            <w:hideMark/>
          </w:tcPr>
          <w:p w14:paraId="4D7F05CF" w14:textId="77777777" w:rsidR="008449AF" w:rsidRPr="0029620A" w:rsidRDefault="008449AF" w:rsidP="00E513D7">
            <w:pPr>
              <w:widowControl w:val="0"/>
              <w:tabs>
                <w:tab w:val="center" w:pos="4153"/>
                <w:tab w:val="right" w:pos="8306"/>
              </w:tabs>
              <w:autoSpaceDE w:val="0"/>
              <w:autoSpaceDN w:val="0"/>
              <w:adjustRightInd w:val="0"/>
            </w:pPr>
            <w:r w:rsidRPr="0029620A">
              <w:t>Вид промежуточной аттестации</w:t>
            </w:r>
          </w:p>
        </w:tc>
        <w:tc>
          <w:tcPr>
            <w:tcW w:w="2237" w:type="dxa"/>
            <w:tcBorders>
              <w:top w:val="single" w:sz="4" w:space="0" w:color="auto"/>
              <w:left w:val="single" w:sz="4" w:space="0" w:color="auto"/>
              <w:bottom w:val="single" w:sz="4" w:space="0" w:color="auto"/>
              <w:right w:val="single" w:sz="4" w:space="0" w:color="auto"/>
            </w:tcBorders>
            <w:hideMark/>
          </w:tcPr>
          <w:p w14:paraId="1D0EAEC4" w14:textId="77777777" w:rsidR="008449AF" w:rsidRPr="0029620A" w:rsidRDefault="008449AF" w:rsidP="00E513D7">
            <w:pPr>
              <w:widowControl w:val="0"/>
              <w:tabs>
                <w:tab w:val="center" w:pos="4153"/>
                <w:tab w:val="right" w:pos="8306"/>
              </w:tabs>
              <w:autoSpaceDE w:val="0"/>
              <w:autoSpaceDN w:val="0"/>
              <w:adjustRightInd w:val="0"/>
              <w:jc w:val="center"/>
            </w:pPr>
            <w:r w:rsidRPr="0029620A">
              <w:t>зачет</w:t>
            </w:r>
          </w:p>
        </w:tc>
        <w:tc>
          <w:tcPr>
            <w:tcW w:w="1766" w:type="dxa"/>
            <w:tcBorders>
              <w:top w:val="single" w:sz="4" w:space="0" w:color="auto"/>
              <w:left w:val="single" w:sz="4" w:space="0" w:color="auto"/>
              <w:bottom w:val="single" w:sz="4" w:space="0" w:color="auto"/>
              <w:right w:val="single" w:sz="4" w:space="0" w:color="auto"/>
            </w:tcBorders>
            <w:hideMark/>
          </w:tcPr>
          <w:p w14:paraId="57536381" w14:textId="77777777" w:rsidR="008449AF" w:rsidRDefault="008449AF" w:rsidP="00E513D7">
            <w:pPr>
              <w:widowControl w:val="0"/>
              <w:tabs>
                <w:tab w:val="center" w:pos="4153"/>
                <w:tab w:val="right" w:pos="8306"/>
              </w:tabs>
              <w:autoSpaceDE w:val="0"/>
              <w:autoSpaceDN w:val="0"/>
              <w:adjustRightInd w:val="0"/>
              <w:jc w:val="center"/>
            </w:pPr>
            <w:r w:rsidRPr="0029620A">
              <w:t>зачет</w:t>
            </w:r>
          </w:p>
        </w:tc>
      </w:tr>
    </w:tbl>
    <w:p w14:paraId="6CD44804" w14:textId="0A6CB1E0" w:rsidR="008449AF" w:rsidRDefault="008449AF" w:rsidP="008449AF">
      <w:pPr>
        <w:spacing w:line="360" w:lineRule="auto"/>
        <w:rPr>
          <w:sz w:val="28"/>
          <w:szCs w:val="28"/>
        </w:rPr>
      </w:pPr>
    </w:p>
    <w:p w14:paraId="06F096CD" w14:textId="28613DA0" w:rsidR="008449AF" w:rsidRDefault="008449AF" w:rsidP="008449AF">
      <w:pPr>
        <w:spacing w:line="360" w:lineRule="auto"/>
        <w:ind w:firstLine="567"/>
        <w:jc w:val="right"/>
        <w:rPr>
          <w:sz w:val="28"/>
          <w:szCs w:val="28"/>
        </w:rPr>
      </w:pPr>
      <w:r w:rsidRPr="00C34076">
        <w:rPr>
          <w:sz w:val="28"/>
          <w:szCs w:val="28"/>
        </w:rPr>
        <w:t>Таблица 2</w:t>
      </w:r>
      <w:r>
        <w:rPr>
          <w:sz w:val="28"/>
          <w:szCs w:val="28"/>
        </w:rPr>
        <w:t>.2</w:t>
      </w:r>
    </w:p>
    <w:p w14:paraId="3585D973" w14:textId="5F3B2085" w:rsidR="008449AF" w:rsidRPr="008449AF" w:rsidRDefault="00E513D7" w:rsidP="00E513D7">
      <w:r>
        <w:t xml:space="preserve">  </w:t>
      </w:r>
      <w:r w:rsidR="008449AF" w:rsidRPr="008449AF">
        <w:t xml:space="preserve">Для 2022 </w:t>
      </w:r>
      <w:proofErr w:type="spellStart"/>
      <w:r w:rsidR="008449AF" w:rsidRPr="008449AF">
        <w:t>г.п</w:t>
      </w:r>
      <w:proofErr w:type="spellEnd"/>
      <w:r w:rsidR="008449AF" w:rsidRPr="008449AF">
        <w:t xml:space="preserve">. </w:t>
      </w:r>
      <w:proofErr w:type="spellStart"/>
      <w:r w:rsidR="008449AF" w:rsidRPr="008449AF">
        <w:t>и.т.д</w:t>
      </w:r>
      <w:proofErr w:type="spellEnd"/>
      <w:r w:rsidR="008449AF" w:rsidRPr="008449AF">
        <w:t>.</w:t>
      </w:r>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D91606" w:rsidRPr="0029620A" w14:paraId="4B349A0D" w14:textId="77777777" w:rsidTr="00D91606">
        <w:trPr>
          <w:trHeight w:val="380"/>
          <w:tblHeader/>
          <w:jc w:val="right"/>
        </w:trPr>
        <w:tc>
          <w:tcPr>
            <w:tcW w:w="5240" w:type="dxa"/>
            <w:tcBorders>
              <w:top w:val="single" w:sz="4" w:space="0" w:color="auto"/>
              <w:left w:val="single" w:sz="4" w:space="0" w:color="auto"/>
              <w:bottom w:val="single" w:sz="4" w:space="0" w:color="auto"/>
              <w:right w:val="single" w:sz="4" w:space="0" w:color="auto"/>
            </w:tcBorders>
            <w:hideMark/>
          </w:tcPr>
          <w:p w14:paraId="5CE82891" w14:textId="77777777" w:rsidR="00D91606" w:rsidRPr="0029620A" w:rsidRDefault="00D91606">
            <w:pPr>
              <w:widowControl w:val="0"/>
              <w:tabs>
                <w:tab w:val="center" w:pos="4153"/>
                <w:tab w:val="right" w:pos="8306"/>
              </w:tabs>
              <w:autoSpaceDE w:val="0"/>
              <w:autoSpaceDN w:val="0"/>
              <w:adjustRightInd w:val="0"/>
              <w:jc w:val="center"/>
              <w:rPr>
                <w:b/>
              </w:rPr>
            </w:pPr>
            <w:bookmarkStart w:id="6" w:name="_Hlk127894746"/>
            <w:r w:rsidRPr="0029620A">
              <w:rPr>
                <w:b/>
              </w:rPr>
              <w:t>Вид учебной работы по дисциплине</w:t>
            </w:r>
          </w:p>
        </w:tc>
        <w:tc>
          <w:tcPr>
            <w:tcW w:w="2237" w:type="dxa"/>
            <w:tcBorders>
              <w:top w:val="single" w:sz="4" w:space="0" w:color="auto"/>
              <w:left w:val="single" w:sz="4" w:space="0" w:color="auto"/>
              <w:bottom w:val="single" w:sz="4" w:space="0" w:color="auto"/>
              <w:right w:val="single" w:sz="4" w:space="0" w:color="auto"/>
            </w:tcBorders>
            <w:hideMark/>
          </w:tcPr>
          <w:p w14:paraId="5169341E" w14:textId="77777777" w:rsidR="00D91606" w:rsidRPr="0029620A" w:rsidRDefault="00D91606">
            <w:pPr>
              <w:widowControl w:val="0"/>
              <w:tabs>
                <w:tab w:val="center" w:pos="4153"/>
                <w:tab w:val="right" w:pos="8306"/>
              </w:tabs>
              <w:autoSpaceDE w:val="0"/>
              <w:autoSpaceDN w:val="0"/>
              <w:adjustRightInd w:val="0"/>
              <w:jc w:val="center"/>
              <w:rPr>
                <w:b/>
              </w:rPr>
            </w:pPr>
            <w:r w:rsidRPr="0029620A">
              <w:rPr>
                <w:b/>
              </w:rPr>
              <w:t>Всего в з/е и часах</w:t>
            </w:r>
          </w:p>
        </w:tc>
        <w:tc>
          <w:tcPr>
            <w:tcW w:w="1766" w:type="dxa"/>
            <w:tcBorders>
              <w:top w:val="single" w:sz="4" w:space="0" w:color="auto"/>
              <w:left w:val="single" w:sz="4" w:space="0" w:color="auto"/>
              <w:bottom w:val="single" w:sz="4" w:space="0" w:color="auto"/>
              <w:right w:val="single" w:sz="4" w:space="0" w:color="auto"/>
            </w:tcBorders>
            <w:hideMark/>
          </w:tcPr>
          <w:p w14:paraId="7489B295" w14:textId="77777777" w:rsidR="00DF05E3" w:rsidRPr="0029620A" w:rsidRDefault="00DF05E3" w:rsidP="00DF05E3">
            <w:pPr>
              <w:widowControl w:val="0"/>
              <w:tabs>
                <w:tab w:val="center" w:pos="4153"/>
                <w:tab w:val="right" w:pos="8306"/>
              </w:tabs>
              <w:autoSpaceDE w:val="0"/>
              <w:autoSpaceDN w:val="0"/>
              <w:adjustRightInd w:val="0"/>
              <w:jc w:val="center"/>
              <w:rPr>
                <w:b/>
              </w:rPr>
            </w:pPr>
            <w:r w:rsidRPr="0029620A">
              <w:rPr>
                <w:b/>
              </w:rPr>
              <w:t>Модуль</w:t>
            </w:r>
            <w:r>
              <w:rPr>
                <w:b/>
              </w:rPr>
              <w:t xml:space="preserve"> </w:t>
            </w:r>
            <w:r w:rsidRPr="0029620A">
              <w:rPr>
                <w:b/>
              </w:rPr>
              <w:t>7</w:t>
            </w:r>
          </w:p>
          <w:p w14:paraId="6689B012" w14:textId="619500A7" w:rsidR="00D91606" w:rsidRPr="0029620A" w:rsidRDefault="00DF05E3" w:rsidP="00DF05E3">
            <w:pPr>
              <w:widowControl w:val="0"/>
              <w:tabs>
                <w:tab w:val="center" w:pos="4153"/>
                <w:tab w:val="right" w:pos="8306"/>
              </w:tabs>
              <w:autoSpaceDE w:val="0"/>
              <w:autoSpaceDN w:val="0"/>
              <w:adjustRightInd w:val="0"/>
              <w:jc w:val="center"/>
              <w:rPr>
                <w:b/>
              </w:rPr>
            </w:pPr>
            <w:r w:rsidRPr="0029620A">
              <w:rPr>
                <w:b/>
              </w:rPr>
              <w:t>(в часах)</w:t>
            </w:r>
          </w:p>
        </w:tc>
      </w:tr>
      <w:tr w:rsidR="00D91606" w:rsidRPr="0029620A" w14:paraId="39A60703" w14:textId="77777777" w:rsidTr="00D91606">
        <w:trPr>
          <w:trHeight w:val="146"/>
          <w:jc w:val="right"/>
        </w:trPr>
        <w:tc>
          <w:tcPr>
            <w:tcW w:w="5240" w:type="dxa"/>
            <w:tcBorders>
              <w:top w:val="single" w:sz="4" w:space="0" w:color="auto"/>
              <w:left w:val="single" w:sz="4" w:space="0" w:color="auto"/>
              <w:bottom w:val="single" w:sz="4" w:space="0" w:color="auto"/>
              <w:right w:val="single" w:sz="4" w:space="0" w:color="auto"/>
            </w:tcBorders>
            <w:hideMark/>
          </w:tcPr>
          <w:p w14:paraId="3C06B3B3" w14:textId="77777777" w:rsidR="00D91606" w:rsidRPr="0029620A" w:rsidRDefault="00D91606">
            <w:pPr>
              <w:widowControl w:val="0"/>
              <w:tabs>
                <w:tab w:val="center" w:pos="4153"/>
                <w:tab w:val="right" w:pos="8306"/>
              </w:tabs>
              <w:autoSpaceDE w:val="0"/>
              <w:autoSpaceDN w:val="0"/>
              <w:adjustRightInd w:val="0"/>
              <w:rPr>
                <w:b/>
              </w:rPr>
            </w:pPr>
            <w:r w:rsidRPr="0029620A">
              <w:rPr>
                <w:b/>
              </w:rPr>
              <w:t>Общая трудоёмкость дисциплины</w:t>
            </w:r>
          </w:p>
        </w:tc>
        <w:tc>
          <w:tcPr>
            <w:tcW w:w="2237" w:type="dxa"/>
            <w:tcBorders>
              <w:top w:val="single" w:sz="4" w:space="0" w:color="auto"/>
              <w:left w:val="single" w:sz="4" w:space="0" w:color="auto"/>
              <w:bottom w:val="single" w:sz="4" w:space="0" w:color="auto"/>
              <w:right w:val="single" w:sz="4" w:space="0" w:color="auto"/>
            </w:tcBorders>
            <w:vAlign w:val="center"/>
            <w:hideMark/>
          </w:tcPr>
          <w:p w14:paraId="68289EBC" w14:textId="77777777" w:rsidR="00D91606" w:rsidRPr="0029620A" w:rsidRDefault="00D91606">
            <w:pPr>
              <w:jc w:val="center"/>
            </w:pPr>
            <w:r w:rsidRPr="0029620A">
              <w:t>3/108</w:t>
            </w:r>
          </w:p>
        </w:tc>
        <w:tc>
          <w:tcPr>
            <w:tcW w:w="1766" w:type="dxa"/>
            <w:tcBorders>
              <w:top w:val="single" w:sz="4" w:space="0" w:color="auto"/>
              <w:left w:val="single" w:sz="4" w:space="0" w:color="auto"/>
              <w:bottom w:val="single" w:sz="4" w:space="0" w:color="auto"/>
              <w:right w:val="single" w:sz="4" w:space="0" w:color="auto"/>
            </w:tcBorders>
            <w:vAlign w:val="center"/>
            <w:hideMark/>
          </w:tcPr>
          <w:p w14:paraId="795E81C9" w14:textId="77777777" w:rsidR="00D91606" w:rsidRPr="0029620A" w:rsidRDefault="00D91606">
            <w:pPr>
              <w:jc w:val="center"/>
            </w:pPr>
            <w:r w:rsidRPr="0029620A">
              <w:t>108</w:t>
            </w:r>
          </w:p>
        </w:tc>
      </w:tr>
      <w:tr w:rsidR="00D91606" w:rsidRPr="0029620A" w14:paraId="32B79DA6" w14:textId="77777777" w:rsidTr="00D91606">
        <w:trPr>
          <w:jc w:val="right"/>
        </w:trPr>
        <w:tc>
          <w:tcPr>
            <w:tcW w:w="5240" w:type="dxa"/>
            <w:tcBorders>
              <w:top w:val="single" w:sz="4" w:space="0" w:color="auto"/>
              <w:left w:val="single" w:sz="4" w:space="0" w:color="auto"/>
              <w:bottom w:val="single" w:sz="4" w:space="0" w:color="auto"/>
              <w:right w:val="single" w:sz="4" w:space="0" w:color="auto"/>
            </w:tcBorders>
            <w:hideMark/>
          </w:tcPr>
          <w:p w14:paraId="3167D5D5" w14:textId="77777777" w:rsidR="00D91606" w:rsidRPr="0029620A" w:rsidRDefault="00D91606">
            <w:pPr>
              <w:widowControl w:val="0"/>
              <w:tabs>
                <w:tab w:val="center" w:pos="4153"/>
                <w:tab w:val="right" w:pos="8306"/>
              </w:tabs>
              <w:autoSpaceDE w:val="0"/>
              <w:autoSpaceDN w:val="0"/>
              <w:adjustRightInd w:val="0"/>
              <w:rPr>
                <w:b/>
                <w:i/>
              </w:rPr>
            </w:pPr>
            <w:r w:rsidRPr="0029620A">
              <w:rPr>
                <w:b/>
                <w:i/>
              </w:rPr>
              <w:t>Контактная работа - Аудиторные занятия</w:t>
            </w:r>
          </w:p>
        </w:tc>
        <w:tc>
          <w:tcPr>
            <w:tcW w:w="2237" w:type="dxa"/>
            <w:tcBorders>
              <w:top w:val="single" w:sz="4" w:space="0" w:color="auto"/>
              <w:left w:val="single" w:sz="4" w:space="0" w:color="auto"/>
              <w:bottom w:val="single" w:sz="4" w:space="0" w:color="auto"/>
              <w:right w:val="single" w:sz="4" w:space="0" w:color="auto"/>
            </w:tcBorders>
            <w:hideMark/>
          </w:tcPr>
          <w:p w14:paraId="77831AC0" w14:textId="77777777" w:rsidR="00D91606" w:rsidRPr="0029620A" w:rsidRDefault="00546F6B">
            <w:pPr>
              <w:jc w:val="center"/>
            </w:pPr>
            <w:r w:rsidRPr="0029620A">
              <w:t>12</w:t>
            </w:r>
          </w:p>
        </w:tc>
        <w:tc>
          <w:tcPr>
            <w:tcW w:w="1766" w:type="dxa"/>
            <w:tcBorders>
              <w:top w:val="single" w:sz="4" w:space="0" w:color="auto"/>
              <w:left w:val="single" w:sz="4" w:space="0" w:color="auto"/>
              <w:bottom w:val="single" w:sz="4" w:space="0" w:color="auto"/>
              <w:right w:val="single" w:sz="4" w:space="0" w:color="auto"/>
            </w:tcBorders>
            <w:hideMark/>
          </w:tcPr>
          <w:p w14:paraId="7BA637CD" w14:textId="77777777" w:rsidR="00D91606" w:rsidRPr="0029620A" w:rsidRDefault="00546F6B">
            <w:pPr>
              <w:jc w:val="center"/>
            </w:pPr>
            <w:r w:rsidRPr="0029620A">
              <w:t>12</w:t>
            </w:r>
          </w:p>
        </w:tc>
      </w:tr>
      <w:tr w:rsidR="00D91606" w:rsidRPr="0029620A" w14:paraId="5C4D93A7" w14:textId="77777777" w:rsidTr="00D91606">
        <w:trPr>
          <w:jc w:val="right"/>
        </w:trPr>
        <w:tc>
          <w:tcPr>
            <w:tcW w:w="5240" w:type="dxa"/>
            <w:tcBorders>
              <w:top w:val="single" w:sz="4" w:space="0" w:color="auto"/>
              <w:left w:val="single" w:sz="4" w:space="0" w:color="auto"/>
              <w:bottom w:val="single" w:sz="4" w:space="0" w:color="auto"/>
              <w:right w:val="single" w:sz="4" w:space="0" w:color="auto"/>
            </w:tcBorders>
            <w:hideMark/>
          </w:tcPr>
          <w:p w14:paraId="4927AB9E" w14:textId="77777777" w:rsidR="00D91606" w:rsidRPr="0029620A" w:rsidRDefault="00D91606">
            <w:pPr>
              <w:widowControl w:val="0"/>
              <w:tabs>
                <w:tab w:val="center" w:pos="4153"/>
                <w:tab w:val="right" w:pos="8306"/>
              </w:tabs>
              <w:autoSpaceDE w:val="0"/>
              <w:autoSpaceDN w:val="0"/>
              <w:adjustRightInd w:val="0"/>
              <w:rPr>
                <w:i/>
              </w:rPr>
            </w:pPr>
            <w:r w:rsidRPr="0029620A">
              <w:rPr>
                <w:i/>
              </w:rPr>
              <w:t xml:space="preserve">Лекции </w:t>
            </w:r>
          </w:p>
        </w:tc>
        <w:tc>
          <w:tcPr>
            <w:tcW w:w="2237" w:type="dxa"/>
            <w:tcBorders>
              <w:top w:val="single" w:sz="4" w:space="0" w:color="auto"/>
              <w:left w:val="single" w:sz="4" w:space="0" w:color="auto"/>
              <w:bottom w:val="single" w:sz="4" w:space="0" w:color="auto"/>
              <w:right w:val="single" w:sz="4" w:space="0" w:color="auto"/>
            </w:tcBorders>
            <w:hideMark/>
          </w:tcPr>
          <w:p w14:paraId="11EF9CBA" w14:textId="77777777" w:rsidR="00D91606" w:rsidRPr="0029620A" w:rsidRDefault="00546F6B">
            <w:pPr>
              <w:jc w:val="center"/>
            </w:pPr>
            <w:r w:rsidRPr="0029620A">
              <w:t>4</w:t>
            </w:r>
          </w:p>
        </w:tc>
        <w:tc>
          <w:tcPr>
            <w:tcW w:w="1766" w:type="dxa"/>
            <w:tcBorders>
              <w:top w:val="single" w:sz="4" w:space="0" w:color="auto"/>
              <w:left w:val="single" w:sz="4" w:space="0" w:color="auto"/>
              <w:bottom w:val="single" w:sz="4" w:space="0" w:color="auto"/>
              <w:right w:val="single" w:sz="4" w:space="0" w:color="auto"/>
            </w:tcBorders>
            <w:hideMark/>
          </w:tcPr>
          <w:p w14:paraId="305C3442" w14:textId="77777777" w:rsidR="00D91606" w:rsidRPr="0029620A" w:rsidRDefault="00546F6B">
            <w:pPr>
              <w:jc w:val="center"/>
            </w:pPr>
            <w:r w:rsidRPr="0029620A">
              <w:t>4</w:t>
            </w:r>
          </w:p>
        </w:tc>
      </w:tr>
      <w:tr w:rsidR="00D91606" w:rsidRPr="0029620A" w14:paraId="0DB18097" w14:textId="77777777" w:rsidTr="00D91606">
        <w:trPr>
          <w:jc w:val="right"/>
        </w:trPr>
        <w:tc>
          <w:tcPr>
            <w:tcW w:w="5240" w:type="dxa"/>
            <w:tcBorders>
              <w:top w:val="single" w:sz="4" w:space="0" w:color="auto"/>
              <w:left w:val="single" w:sz="4" w:space="0" w:color="auto"/>
              <w:bottom w:val="single" w:sz="4" w:space="0" w:color="auto"/>
              <w:right w:val="single" w:sz="4" w:space="0" w:color="auto"/>
            </w:tcBorders>
            <w:hideMark/>
          </w:tcPr>
          <w:p w14:paraId="2726590B" w14:textId="77777777" w:rsidR="00D91606" w:rsidRPr="0029620A" w:rsidRDefault="00D91606">
            <w:pPr>
              <w:widowControl w:val="0"/>
              <w:tabs>
                <w:tab w:val="center" w:pos="4153"/>
                <w:tab w:val="right" w:pos="8306"/>
              </w:tabs>
              <w:autoSpaceDE w:val="0"/>
              <w:autoSpaceDN w:val="0"/>
              <w:adjustRightInd w:val="0"/>
              <w:rPr>
                <w:i/>
              </w:rPr>
            </w:pPr>
            <w:r w:rsidRPr="0029620A">
              <w:rPr>
                <w:i/>
              </w:rPr>
              <w:t>Семинары, практические занятия</w:t>
            </w:r>
          </w:p>
        </w:tc>
        <w:tc>
          <w:tcPr>
            <w:tcW w:w="2237" w:type="dxa"/>
            <w:tcBorders>
              <w:top w:val="single" w:sz="4" w:space="0" w:color="auto"/>
              <w:left w:val="single" w:sz="4" w:space="0" w:color="auto"/>
              <w:bottom w:val="single" w:sz="4" w:space="0" w:color="auto"/>
              <w:right w:val="single" w:sz="4" w:space="0" w:color="auto"/>
            </w:tcBorders>
            <w:hideMark/>
          </w:tcPr>
          <w:p w14:paraId="0532B9A4" w14:textId="77777777" w:rsidR="00D91606" w:rsidRPr="0029620A" w:rsidRDefault="0029620A">
            <w:pPr>
              <w:jc w:val="center"/>
            </w:pPr>
            <w:r w:rsidRPr="0029620A">
              <w:t>8</w:t>
            </w:r>
          </w:p>
        </w:tc>
        <w:tc>
          <w:tcPr>
            <w:tcW w:w="1766" w:type="dxa"/>
            <w:tcBorders>
              <w:top w:val="single" w:sz="4" w:space="0" w:color="auto"/>
              <w:left w:val="single" w:sz="4" w:space="0" w:color="auto"/>
              <w:bottom w:val="single" w:sz="4" w:space="0" w:color="auto"/>
              <w:right w:val="single" w:sz="4" w:space="0" w:color="auto"/>
            </w:tcBorders>
            <w:hideMark/>
          </w:tcPr>
          <w:p w14:paraId="0608765D" w14:textId="77777777" w:rsidR="00D91606" w:rsidRPr="0029620A" w:rsidRDefault="0029620A">
            <w:pPr>
              <w:jc w:val="center"/>
            </w:pPr>
            <w:r w:rsidRPr="0029620A">
              <w:t>8</w:t>
            </w:r>
          </w:p>
        </w:tc>
      </w:tr>
      <w:tr w:rsidR="00D91606" w:rsidRPr="0029620A" w14:paraId="0F793915" w14:textId="77777777" w:rsidTr="00D91606">
        <w:trPr>
          <w:jc w:val="right"/>
        </w:trPr>
        <w:tc>
          <w:tcPr>
            <w:tcW w:w="5240" w:type="dxa"/>
            <w:tcBorders>
              <w:top w:val="single" w:sz="4" w:space="0" w:color="auto"/>
              <w:left w:val="single" w:sz="4" w:space="0" w:color="auto"/>
              <w:bottom w:val="single" w:sz="4" w:space="0" w:color="auto"/>
              <w:right w:val="single" w:sz="4" w:space="0" w:color="auto"/>
            </w:tcBorders>
            <w:hideMark/>
          </w:tcPr>
          <w:p w14:paraId="6D9EDA2C" w14:textId="77777777" w:rsidR="00D91606" w:rsidRPr="0029620A" w:rsidRDefault="00D91606">
            <w:pPr>
              <w:widowControl w:val="0"/>
              <w:tabs>
                <w:tab w:val="center" w:pos="4153"/>
                <w:tab w:val="right" w:pos="8306"/>
              </w:tabs>
              <w:autoSpaceDE w:val="0"/>
              <w:autoSpaceDN w:val="0"/>
              <w:adjustRightInd w:val="0"/>
              <w:rPr>
                <w:b/>
                <w:i/>
              </w:rPr>
            </w:pPr>
            <w:r w:rsidRPr="0029620A">
              <w:rPr>
                <w:b/>
                <w:i/>
              </w:rPr>
              <w:t>Самостоятельная работа</w:t>
            </w:r>
          </w:p>
        </w:tc>
        <w:tc>
          <w:tcPr>
            <w:tcW w:w="2237" w:type="dxa"/>
            <w:tcBorders>
              <w:top w:val="single" w:sz="4" w:space="0" w:color="auto"/>
              <w:left w:val="single" w:sz="4" w:space="0" w:color="auto"/>
              <w:bottom w:val="single" w:sz="4" w:space="0" w:color="auto"/>
              <w:right w:val="single" w:sz="4" w:space="0" w:color="auto"/>
            </w:tcBorders>
            <w:hideMark/>
          </w:tcPr>
          <w:p w14:paraId="0224C878" w14:textId="77777777" w:rsidR="00D91606" w:rsidRPr="0029620A" w:rsidRDefault="0029620A">
            <w:pPr>
              <w:jc w:val="center"/>
            </w:pPr>
            <w:r w:rsidRPr="0029620A">
              <w:t>96</w:t>
            </w:r>
          </w:p>
        </w:tc>
        <w:tc>
          <w:tcPr>
            <w:tcW w:w="1766" w:type="dxa"/>
            <w:tcBorders>
              <w:top w:val="single" w:sz="4" w:space="0" w:color="auto"/>
              <w:left w:val="single" w:sz="4" w:space="0" w:color="auto"/>
              <w:bottom w:val="single" w:sz="4" w:space="0" w:color="auto"/>
              <w:right w:val="single" w:sz="4" w:space="0" w:color="auto"/>
            </w:tcBorders>
            <w:hideMark/>
          </w:tcPr>
          <w:p w14:paraId="582B4815" w14:textId="77777777" w:rsidR="00D91606" w:rsidRPr="0029620A" w:rsidRDefault="0029620A">
            <w:pPr>
              <w:jc w:val="center"/>
            </w:pPr>
            <w:r w:rsidRPr="0029620A">
              <w:t>96</w:t>
            </w:r>
          </w:p>
        </w:tc>
      </w:tr>
      <w:tr w:rsidR="00D91606" w:rsidRPr="0029620A" w14:paraId="7648B1C7" w14:textId="77777777" w:rsidTr="00D91606">
        <w:trPr>
          <w:jc w:val="right"/>
        </w:trPr>
        <w:tc>
          <w:tcPr>
            <w:tcW w:w="5240" w:type="dxa"/>
            <w:tcBorders>
              <w:top w:val="single" w:sz="4" w:space="0" w:color="auto"/>
              <w:left w:val="single" w:sz="4" w:space="0" w:color="auto"/>
              <w:bottom w:val="single" w:sz="4" w:space="0" w:color="auto"/>
              <w:right w:val="single" w:sz="4" w:space="0" w:color="auto"/>
            </w:tcBorders>
            <w:hideMark/>
          </w:tcPr>
          <w:p w14:paraId="388F90E1" w14:textId="77777777" w:rsidR="00D91606" w:rsidRPr="0029620A" w:rsidRDefault="00D91606">
            <w:pPr>
              <w:widowControl w:val="0"/>
              <w:tabs>
                <w:tab w:val="center" w:pos="4153"/>
                <w:tab w:val="right" w:pos="8306"/>
              </w:tabs>
              <w:autoSpaceDE w:val="0"/>
              <w:autoSpaceDN w:val="0"/>
              <w:adjustRightInd w:val="0"/>
            </w:pPr>
            <w:r w:rsidRPr="0029620A">
              <w:t>Вид текущего контроля</w:t>
            </w:r>
          </w:p>
        </w:tc>
        <w:tc>
          <w:tcPr>
            <w:tcW w:w="2237" w:type="dxa"/>
            <w:tcBorders>
              <w:top w:val="single" w:sz="4" w:space="0" w:color="auto"/>
              <w:left w:val="single" w:sz="4" w:space="0" w:color="auto"/>
              <w:bottom w:val="single" w:sz="4" w:space="0" w:color="auto"/>
              <w:right w:val="single" w:sz="4" w:space="0" w:color="auto"/>
            </w:tcBorders>
            <w:hideMark/>
          </w:tcPr>
          <w:p w14:paraId="76B5CEB1" w14:textId="77777777" w:rsidR="00D91606" w:rsidRPr="0029620A" w:rsidRDefault="00D91606">
            <w:pPr>
              <w:widowControl w:val="0"/>
              <w:tabs>
                <w:tab w:val="center" w:pos="4153"/>
                <w:tab w:val="right" w:pos="8306"/>
              </w:tabs>
              <w:autoSpaceDE w:val="0"/>
              <w:autoSpaceDN w:val="0"/>
              <w:adjustRightInd w:val="0"/>
              <w:jc w:val="center"/>
            </w:pPr>
            <w:r w:rsidRPr="0029620A">
              <w:t>контрольная работа</w:t>
            </w:r>
          </w:p>
        </w:tc>
        <w:tc>
          <w:tcPr>
            <w:tcW w:w="1766" w:type="dxa"/>
            <w:tcBorders>
              <w:top w:val="single" w:sz="4" w:space="0" w:color="auto"/>
              <w:left w:val="single" w:sz="4" w:space="0" w:color="auto"/>
              <w:bottom w:val="single" w:sz="4" w:space="0" w:color="auto"/>
              <w:right w:val="single" w:sz="4" w:space="0" w:color="auto"/>
            </w:tcBorders>
            <w:hideMark/>
          </w:tcPr>
          <w:p w14:paraId="37C75D07" w14:textId="77777777" w:rsidR="00D91606" w:rsidRPr="0029620A" w:rsidRDefault="00D91606">
            <w:pPr>
              <w:widowControl w:val="0"/>
              <w:tabs>
                <w:tab w:val="center" w:pos="4153"/>
                <w:tab w:val="right" w:pos="8306"/>
              </w:tabs>
              <w:autoSpaceDE w:val="0"/>
              <w:autoSpaceDN w:val="0"/>
              <w:adjustRightInd w:val="0"/>
              <w:jc w:val="center"/>
            </w:pPr>
            <w:r w:rsidRPr="0029620A">
              <w:t>контрольная работа</w:t>
            </w:r>
          </w:p>
        </w:tc>
      </w:tr>
      <w:tr w:rsidR="00D91606" w14:paraId="6E23AB71" w14:textId="77777777" w:rsidTr="00D91606">
        <w:trPr>
          <w:trHeight w:val="411"/>
          <w:jc w:val="right"/>
        </w:trPr>
        <w:tc>
          <w:tcPr>
            <w:tcW w:w="5240" w:type="dxa"/>
            <w:tcBorders>
              <w:top w:val="single" w:sz="4" w:space="0" w:color="auto"/>
              <w:left w:val="single" w:sz="4" w:space="0" w:color="auto"/>
              <w:bottom w:val="single" w:sz="4" w:space="0" w:color="auto"/>
              <w:right w:val="single" w:sz="4" w:space="0" w:color="auto"/>
            </w:tcBorders>
            <w:hideMark/>
          </w:tcPr>
          <w:p w14:paraId="5DD91022" w14:textId="77777777" w:rsidR="00D91606" w:rsidRPr="0029620A" w:rsidRDefault="00D91606">
            <w:pPr>
              <w:widowControl w:val="0"/>
              <w:tabs>
                <w:tab w:val="center" w:pos="4153"/>
                <w:tab w:val="right" w:pos="8306"/>
              </w:tabs>
              <w:autoSpaceDE w:val="0"/>
              <w:autoSpaceDN w:val="0"/>
              <w:adjustRightInd w:val="0"/>
            </w:pPr>
            <w:r w:rsidRPr="0029620A">
              <w:t>Вид промежуточной аттестации</w:t>
            </w:r>
          </w:p>
        </w:tc>
        <w:tc>
          <w:tcPr>
            <w:tcW w:w="2237" w:type="dxa"/>
            <w:tcBorders>
              <w:top w:val="single" w:sz="4" w:space="0" w:color="auto"/>
              <w:left w:val="single" w:sz="4" w:space="0" w:color="auto"/>
              <w:bottom w:val="single" w:sz="4" w:space="0" w:color="auto"/>
              <w:right w:val="single" w:sz="4" w:space="0" w:color="auto"/>
            </w:tcBorders>
            <w:hideMark/>
          </w:tcPr>
          <w:p w14:paraId="6B4CD778" w14:textId="77777777" w:rsidR="00D91606" w:rsidRPr="0029620A" w:rsidRDefault="00D91606">
            <w:pPr>
              <w:widowControl w:val="0"/>
              <w:tabs>
                <w:tab w:val="center" w:pos="4153"/>
                <w:tab w:val="right" w:pos="8306"/>
              </w:tabs>
              <w:autoSpaceDE w:val="0"/>
              <w:autoSpaceDN w:val="0"/>
              <w:adjustRightInd w:val="0"/>
              <w:jc w:val="center"/>
            </w:pPr>
            <w:r w:rsidRPr="0029620A">
              <w:t>зачет</w:t>
            </w:r>
          </w:p>
        </w:tc>
        <w:tc>
          <w:tcPr>
            <w:tcW w:w="1766" w:type="dxa"/>
            <w:tcBorders>
              <w:top w:val="single" w:sz="4" w:space="0" w:color="auto"/>
              <w:left w:val="single" w:sz="4" w:space="0" w:color="auto"/>
              <w:bottom w:val="single" w:sz="4" w:space="0" w:color="auto"/>
              <w:right w:val="single" w:sz="4" w:space="0" w:color="auto"/>
            </w:tcBorders>
            <w:hideMark/>
          </w:tcPr>
          <w:p w14:paraId="7DF2FEBE" w14:textId="77777777" w:rsidR="00D91606" w:rsidRDefault="00D91606">
            <w:pPr>
              <w:widowControl w:val="0"/>
              <w:tabs>
                <w:tab w:val="center" w:pos="4153"/>
                <w:tab w:val="right" w:pos="8306"/>
              </w:tabs>
              <w:autoSpaceDE w:val="0"/>
              <w:autoSpaceDN w:val="0"/>
              <w:adjustRightInd w:val="0"/>
              <w:jc w:val="center"/>
            </w:pPr>
            <w:r w:rsidRPr="0029620A">
              <w:t>зачет</w:t>
            </w:r>
          </w:p>
        </w:tc>
      </w:tr>
      <w:bookmarkEnd w:id="6"/>
    </w:tbl>
    <w:p w14:paraId="697507F5" w14:textId="63A9A3C4" w:rsidR="00D005B8" w:rsidRDefault="00D005B8"/>
    <w:p w14:paraId="49BF3039" w14:textId="77777777" w:rsidR="00D91606" w:rsidRDefault="00D91606" w:rsidP="00C34076">
      <w:pPr>
        <w:pStyle w:val="1"/>
        <w:widowControl/>
        <w:spacing w:after="120"/>
        <w:jc w:val="both"/>
        <w:rPr>
          <w:rFonts w:ascii="Times New Roman" w:hAnsi="Times New Roman" w:cs="Times New Roman"/>
          <w:b/>
          <w:color w:val="auto"/>
          <w:sz w:val="28"/>
          <w:szCs w:val="28"/>
        </w:rPr>
      </w:pPr>
      <w:bookmarkStart w:id="7" w:name="_Ref83289567"/>
      <w:bookmarkStart w:id="8" w:name="_Toc86153238"/>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p>
    <w:p w14:paraId="46A9DBF7" w14:textId="77777777" w:rsidR="00D91606" w:rsidRDefault="00D91606" w:rsidP="00D91606">
      <w:pPr>
        <w:pStyle w:val="1"/>
        <w:widowControl/>
        <w:spacing w:after="120"/>
        <w:ind w:firstLine="709"/>
        <w:jc w:val="both"/>
        <w:rPr>
          <w:rFonts w:ascii="Times New Roman" w:hAnsi="Times New Roman" w:cs="Times New Roman"/>
          <w:b/>
          <w:color w:val="auto"/>
          <w:sz w:val="28"/>
          <w:szCs w:val="28"/>
        </w:rPr>
      </w:pPr>
      <w:bookmarkStart w:id="9" w:name="_Ref83289570"/>
      <w:bookmarkStart w:id="10" w:name="_Toc86153239"/>
      <w:r>
        <w:rPr>
          <w:rFonts w:ascii="Times New Roman" w:hAnsi="Times New Roman" w:cs="Times New Roman"/>
          <w:b/>
          <w:color w:val="auto"/>
          <w:sz w:val="28"/>
          <w:szCs w:val="28"/>
        </w:rPr>
        <w:t>5.1. Содержание дисциплины</w:t>
      </w:r>
      <w:bookmarkEnd w:id="9"/>
      <w:bookmarkEnd w:id="10"/>
    </w:p>
    <w:p w14:paraId="7D6863B9" w14:textId="77777777" w:rsidR="00D91606" w:rsidRDefault="00D91606" w:rsidP="00D91606">
      <w:pPr>
        <w:tabs>
          <w:tab w:val="left" w:pos="993"/>
          <w:tab w:val="left" w:pos="1276"/>
          <w:tab w:val="left" w:pos="1418"/>
          <w:tab w:val="left" w:pos="2552"/>
        </w:tabs>
        <w:ind w:firstLine="709"/>
        <w:contextualSpacing/>
        <w:jc w:val="both"/>
        <w:rPr>
          <w:b/>
          <w:bCs/>
          <w:sz w:val="28"/>
          <w:szCs w:val="28"/>
        </w:rPr>
      </w:pPr>
      <w:bookmarkStart w:id="11" w:name="_Hlk127894500"/>
      <w:r>
        <w:rPr>
          <w:b/>
          <w:bCs/>
          <w:sz w:val="28"/>
          <w:szCs w:val="28"/>
        </w:rPr>
        <w:t xml:space="preserve">Тема 1. </w:t>
      </w:r>
      <w:r w:rsidRPr="00D91606">
        <w:rPr>
          <w:b/>
          <w:bCs/>
          <w:sz w:val="28"/>
          <w:szCs w:val="28"/>
        </w:rPr>
        <w:t>Основы работы с информационно-аналитическими системами</w:t>
      </w:r>
    </w:p>
    <w:bookmarkEnd w:id="11"/>
    <w:p w14:paraId="28C6BDF9" w14:textId="05021D68" w:rsidR="00D91606" w:rsidRPr="002129FC" w:rsidRDefault="00D91606" w:rsidP="00D91606">
      <w:pPr>
        <w:pStyle w:val="2"/>
        <w:tabs>
          <w:tab w:val="left" w:pos="709"/>
          <w:tab w:val="left" w:pos="5664"/>
          <w:tab w:val="left" w:pos="6372"/>
          <w:tab w:val="left" w:pos="7080"/>
          <w:tab w:val="left" w:pos="7788"/>
          <w:tab w:val="left" w:pos="8496"/>
        </w:tabs>
        <w:spacing w:line="360" w:lineRule="auto"/>
        <w:ind w:firstLine="709"/>
        <w:jc w:val="both"/>
        <w:rPr>
          <w:sz w:val="28"/>
          <w:szCs w:val="28"/>
          <w:lang w:eastAsia="en-US"/>
        </w:rPr>
      </w:pPr>
      <w:r>
        <w:rPr>
          <w:sz w:val="28"/>
          <w:szCs w:val="28"/>
          <w:lang w:eastAsia="en-US"/>
        </w:rPr>
        <w:lastRenderedPageBreak/>
        <w:t xml:space="preserve">Виды </w:t>
      </w:r>
      <w:r w:rsidRPr="00D91606">
        <w:rPr>
          <w:sz w:val="28"/>
          <w:szCs w:val="28"/>
          <w:lang w:eastAsia="en-US"/>
        </w:rPr>
        <w:t>информационно-аналитически</w:t>
      </w:r>
      <w:r>
        <w:rPr>
          <w:sz w:val="28"/>
          <w:szCs w:val="28"/>
          <w:lang w:eastAsia="en-US"/>
        </w:rPr>
        <w:t>х</w:t>
      </w:r>
      <w:r w:rsidRPr="00D91606">
        <w:rPr>
          <w:sz w:val="28"/>
          <w:szCs w:val="28"/>
          <w:lang w:eastAsia="en-US"/>
        </w:rPr>
        <w:t xml:space="preserve"> систем</w:t>
      </w:r>
      <w:r>
        <w:rPr>
          <w:sz w:val="28"/>
          <w:szCs w:val="28"/>
          <w:lang w:eastAsia="en-US"/>
        </w:rPr>
        <w:t>, используемых для работы на финансовых рынках.</w:t>
      </w:r>
      <w:r w:rsidR="00797371">
        <w:rPr>
          <w:sz w:val="28"/>
          <w:szCs w:val="28"/>
          <w:lang w:eastAsia="en-US"/>
        </w:rPr>
        <w:t xml:space="preserve"> </w:t>
      </w:r>
      <w:r>
        <w:rPr>
          <w:sz w:val="28"/>
          <w:szCs w:val="28"/>
          <w:lang w:eastAsia="en-US"/>
        </w:rPr>
        <w:t xml:space="preserve">Регистрация и начало работы с </w:t>
      </w:r>
      <w:r w:rsidRPr="00FA61BA">
        <w:rPr>
          <w:sz w:val="28"/>
          <w:szCs w:val="28"/>
          <w:lang w:eastAsia="en-US"/>
        </w:rPr>
        <w:t xml:space="preserve">информационно-аналитическими системами </w:t>
      </w:r>
      <w:r w:rsidRPr="00FA61BA">
        <w:rPr>
          <w:sz w:val="28"/>
          <w:szCs w:val="28"/>
          <w:lang w:val="en-US" w:eastAsia="en-US"/>
        </w:rPr>
        <w:t>Cbonds</w:t>
      </w:r>
      <w:r w:rsidR="00FA61BA" w:rsidRPr="00FA61BA">
        <w:rPr>
          <w:sz w:val="28"/>
          <w:szCs w:val="28"/>
          <w:lang w:eastAsia="en-US"/>
        </w:rPr>
        <w:t>,</w:t>
      </w:r>
      <w:r w:rsidR="00797371">
        <w:rPr>
          <w:sz w:val="28"/>
          <w:szCs w:val="28"/>
          <w:lang w:eastAsia="en-US"/>
        </w:rPr>
        <w:t xml:space="preserve"> </w:t>
      </w:r>
      <w:r w:rsidRPr="00FA61BA">
        <w:rPr>
          <w:sz w:val="28"/>
          <w:szCs w:val="28"/>
          <w:lang w:val="en-US" w:eastAsia="en-US"/>
        </w:rPr>
        <w:t>RuData</w:t>
      </w:r>
      <w:r w:rsidR="00FA61BA">
        <w:rPr>
          <w:sz w:val="28"/>
          <w:szCs w:val="28"/>
          <w:lang w:eastAsia="en-US"/>
        </w:rPr>
        <w:t xml:space="preserve">, </w:t>
      </w:r>
      <w:r w:rsidR="00FA61BA">
        <w:rPr>
          <w:sz w:val="28"/>
          <w:szCs w:val="28"/>
          <w:lang w:val="en-US" w:eastAsia="en-US"/>
        </w:rPr>
        <w:t>Statista</w:t>
      </w:r>
      <w:r w:rsidR="00A6234D">
        <w:rPr>
          <w:sz w:val="28"/>
          <w:szCs w:val="28"/>
          <w:lang w:eastAsia="en-US"/>
        </w:rPr>
        <w:t>, МВФ</w:t>
      </w:r>
      <w:r w:rsidRPr="00D91606">
        <w:rPr>
          <w:sz w:val="28"/>
          <w:szCs w:val="28"/>
          <w:lang w:eastAsia="en-US"/>
        </w:rPr>
        <w:t>.</w:t>
      </w:r>
      <w:r>
        <w:rPr>
          <w:sz w:val="28"/>
          <w:szCs w:val="28"/>
          <w:lang w:eastAsia="en-US"/>
        </w:rPr>
        <w:t xml:space="preserve"> Н</w:t>
      </w:r>
      <w:r w:rsidRPr="009152B6">
        <w:rPr>
          <w:sz w:val="28"/>
          <w:szCs w:val="28"/>
          <w:lang w:eastAsia="en-US"/>
        </w:rPr>
        <w:t>авигация</w:t>
      </w:r>
      <w:r>
        <w:rPr>
          <w:sz w:val="28"/>
          <w:szCs w:val="28"/>
          <w:lang w:eastAsia="en-US"/>
        </w:rPr>
        <w:t xml:space="preserve"> по системам. Элементы финансовых рынков, по которым доступны данные. Способы п</w:t>
      </w:r>
      <w:r w:rsidRPr="009152B6">
        <w:rPr>
          <w:sz w:val="28"/>
          <w:szCs w:val="28"/>
          <w:lang w:eastAsia="en-US"/>
        </w:rPr>
        <w:t>оиск</w:t>
      </w:r>
      <w:r>
        <w:rPr>
          <w:sz w:val="28"/>
          <w:szCs w:val="28"/>
          <w:lang w:eastAsia="en-US"/>
        </w:rPr>
        <w:t>а информации,</w:t>
      </w:r>
      <w:r w:rsidR="00797371">
        <w:rPr>
          <w:sz w:val="28"/>
          <w:szCs w:val="28"/>
          <w:lang w:eastAsia="en-US"/>
        </w:rPr>
        <w:t xml:space="preserve"> </w:t>
      </w:r>
      <w:r w:rsidR="002129FC">
        <w:rPr>
          <w:sz w:val="28"/>
          <w:szCs w:val="28"/>
          <w:lang w:eastAsia="en-US"/>
        </w:rPr>
        <w:t xml:space="preserve">глоссарий, </w:t>
      </w:r>
      <w:r>
        <w:rPr>
          <w:sz w:val="28"/>
          <w:szCs w:val="28"/>
          <w:lang w:eastAsia="en-US"/>
        </w:rPr>
        <w:t>служба</w:t>
      </w:r>
      <w:r w:rsidR="00797371">
        <w:rPr>
          <w:sz w:val="28"/>
          <w:szCs w:val="28"/>
          <w:lang w:eastAsia="en-US"/>
        </w:rPr>
        <w:t xml:space="preserve"> </w:t>
      </w:r>
      <w:r>
        <w:rPr>
          <w:sz w:val="28"/>
          <w:szCs w:val="28"/>
          <w:lang w:eastAsia="en-US"/>
        </w:rPr>
        <w:t>помощи.</w:t>
      </w:r>
      <w:r w:rsidR="00797371">
        <w:rPr>
          <w:sz w:val="28"/>
          <w:szCs w:val="28"/>
          <w:lang w:eastAsia="en-US"/>
        </w:rPr>
        <w:t xml:space="preserve"> </w:t>
      </w:r>
      <w:r w:rsidR="002129FC">
        <w:rPr>
          <w:sz w:val="28"/>
          <w:szCs w:val="28"/>
          <w:lang w:eastAsia="en-US"/>
        </w:rPr>
        <w:t xml:space="preserve">Инструментарий </w:t>
      </w:r>
      <w:r w:rsidR="002129FC">
        <w:rPr>
          <w:sz w:val="28"/>
          <w:szCs w:val="28"/>
          <w:lang w:val="en-US" w:eastAsia="en-US"/>
        </w:rPr>
        <w:t>Cbonds</w:t>
      </w:r>
      <w:r w:rsidR="002129FC">
        <w:rPr>
          <w:sz w:val="28"/>
          <w:szCs w:val="28"/>
          <w:lang w:eastAsia="en-US"/>
        </w:rPr>
        <w:t xml:space="preserve">: карта рынка облигаций и еврооблигаций, </w:t>
      </w:r>
      <w:r w:rsidR="002129FC" w:rsidRPr="002129FC">
        <w:rPr>
          <w:sz w:val="28"/>
          <w:szCs w:val="28"/>
          <w:lang w:eastAsia="en-US"/>
        </w:rPr>
        <w:t>Watchlist</w:t>
      </w:r>
      <w:r w:rsidR="002129FC">
        <w:rPr>
          <w:sz w:val="28"/>
          <w:szCs w:val="28"/>
          <w:lang w:eastAsia="en-US"/>
        </w:rPr>
        <w:t xml:space="preserve">, сохраненные запросы, надстройка </w:t>
      </w:r>
      <w:r w:rsidR="002129FC">
        <w:rPr>
          <w:sz w:val="28"/>
          <w:szCs w:val="28"/>
          <w:lang w:val="en-US" w:eastAsia="en-US"/>
        </w:rPr>
        <w:t>Excel</w:t>
      </w:r>
      <w:r w:rsidR="002129FC">
        <w:rPr>
          <w:sz w:val="28"/>
          <w:szCs w:val="28"/>
          <w:lang w:eastAsia="en-US"/>
        </w:rPr>
        <w:t xml:space="preserve">. </w:t>
      </w:r>
    </w:p>
    <w:p w14:paraId="6B72C668" w14:textId="5EBFAB26" w:rsidR="00D91606" w:rsidRPr="007D20B4" w:rsidRDefault="00D91606" w:rsidP="00D91606">
      <w:pPr>
        <w:pStyle w:val="2"/>
        <w:tabs>
          <w:tab w:val="left" w:pos="5387"/>
          <w:tab w:val="left" w:pos="5664"/>
          <w:tab w:val="left" w:pos="6372"/>
          <w:tab w:val="left" w:pos="7080"/>
          <w:tab w:val="left" w:pos="7788"/>
          <w:tab w:val="left" w:pos="8496"/>
        </w:tabs>
        <w:spacing w:line="360" w:lineRule="auto"/>
        <w:ind w:firstLine="567"/>
        <w:rPr>
          <w:b/>
          <w:color w:val="FF0000"/>
          <w:sz w:val="28"/>
          <w:szCs w:val="28"/>
        </w:rPr>
      </w:pPr>
      <w:bookmarkStart w:id="12" w:name="_Hlk127894520"/>
      <w:r w:rsidRPr="007D20B4">
        <w:rPr>
          <w:b/>
          <w:color w:val="auto"/>
          <w:sz w:val="28"/>
        </w:rPr>
        <w:t>Тема 2.</w:t>
      </w:r>
      <w:r w:rsidR="006B2E32">
        <w:rPr>
          <w:b/>
          <w:color w:val="auto"/>
          <w:sz w:val="28"/>
        </w:rPr>
        <w:t xml:space="preserve"> </w:t>
      </w:r>
      <w:r>
        <w:rPr>
          <w:b/>
          <w:color w:val="auto"/>
          <w:sz w:val="28"/>
        </w:rPr>
        <w:t>Н</w:t>
      </w:r>
      <w:r w:rsidRPr="007D20B4">
        <w:rPr>
          <w:b/>
          <w:sz w:val="28"/>
          <w:szCs w:val="28"/>
        </w:rPr>
        <w:t xml:space="preserve">овостной и аналитический блоки </w:t>
      </w:r>
      <w:r w:rsidR="002129FC" w:rsidRPr="00FA61BA">
        <w:rPr>
          <w:b/>
          <w:sz w:val="28"/>
          <w:szCs w:val="28"/>
          <w:lang w:val="en-US" w:eastAsia="en-US"/>
        </w:rPr>
        <w:t>Cbonds</w:t>
      </w:r>
      <w:r w:rsidR="002129FC" w:rsidRPr="00FA61BA">
        <w:rPr>
          <w:b/>
          <w:sz w:val="28"/>
          <w:szCs w:val="28"/>
          <w:lang w:eastAsia="en-US"/>
        </w:rPr>
        <w:t xml:space="preserve"> и </w:t>
      </w:r>
      <w:r w:rsidR="002129FC" w:rsidRPr="00FA61BA">
        <w:rPr>
          <w:b/>
          <w:sz w:val="28"/>
          <w:szCs w:val="28"/>
          <w:lang w:val="en-US" w:eastAsia="en-US"/>
        </w:rPr>
        <w:t>RuData</w:t>
      </w:r>
    </w:p>
    <w:bookmarkEnd w:id="12"/>
    <w:p w14:paraId="2D327287" w14:textId="4366B504" w:rsidR="00D91606" w:rsidRDefault="00D91606" w:rsidP="00D91606">
      <w:pPr>
        <w:pStyle w:val="a6"/>
        <w:spacing w:line="360" w:lineRule="auto"/>
        <w:ind w:firstLine="567"/>
        <w:jc w:val="both"/>
        <w:rPr>
          <w:sz w:val="28"/>
          <w:szCs w:val="28"/>
        </w:rPr>
      </w:pPr>
      <w:r>
        <w:rPr>
          <w:sz w:val="28"/>
          <w:szCs w:val="28"/>
        </w:rPr>
        <w:t xml:space="preserve">Новостной общий и </w:t>
      </w:r>
      <w:r w:rsidR="002129FC">
        <w:rPr>
          <w:sz w:val="28"/>
          <w:szCs w:val="28"/>
        </w:rPr>
        <w:t>аналитический</w:t>
      </w:r>
      <w:r>
        <w:rPr>
          <w:sz w:val="28"/>
          <w:szCs w:val="28"/>
        </w:rPr>
        <w:t xml:space="preserve"> функционал. </w:t>
      </w:r>
      <w:r w:rsidRPr="00162969">
        <w:rPr>
          <w:rStyle w:val="FontStyle25"/>
          <w:sz w:val="28"/>
          <w:szCs w:val="28"/>
        </w:rPr>
        <w:t>Формирование навыков работы</w:t>
      </w:r>
      <w:r>
        <w:rPr>
          <w:sz w:val="28"/>
          <w:szCs w:val="28"/>
        </w:rPr>
        <w:t xml:space="preserve"> с библиотекой аналитических статей</w:t>
      </w:r>
      <w:r w:rsidR="002129FC">
        <w:rPr>
          <w:sz w:val="28"/>
          <w:szCs w:val="28"/>
        </w:rPr>
        <w:t xml:space="preserve"> по разной тематик</w:t>
      </w:r>
      <w:r w:rsidR="00055051">
        <w:rPr>
          <w:sz w:val="28"/>
          <w:szCs w:val="28"/>
        </w:rPr>
        <w:t>е</w:t>
      </w:r>
      <w:r w:rsidR="002129FC">
        <w:rPr>
          <w:sz w:val="28"/>
          <w:szCs w:val="28"/>
        </w:rPr>
        <w:t xml:space="preserve"> финансовых рынков</w:t>
      </w:r>
      <w:r w:rsidRPr="003F5D57">
        <w:rPr>
          <w:sz w:val="28"/>
          <w:szCs w:val="28"/>
        </w:rPr>
        <w:t>,</w:t>
      </w:r>
      <w:r w:rsidR="002129FC">
        <w:rPr>
          <w:sz w:val="28"/>
          <w:szCs w:val="28"/>
        </w:rPr>
        <w:t xml:space="preserve"> сохраненные запросы в </w:t>
      </w:r>
      <w:proofErr w:type="spellStart"/>
      <w:r w:rsidR="002129FC" w:rsidRPr="002129FC">
        <w:rPr>
          <w:sz w:val="28"/>
          <w:szCs w:val="28"/>
        </w:rPr>
        <w:t>Research</w:t>
      </w:r>
      <w:proofErr w:type="spellEnd"/>
      <w:r w:rsidR="002129FC" w:rsidRPr="002129FC">
        <w:rPr>
          <w:sz w:val="28"/>
          <w:szCs w:val="28"/>
        </w:rPr>
        <w:t xml:space="preserve"> </w:t>
      </w:r>
      <w:proofErr w:type="spellStart"/>
      <w:r w:rsidR="002129FC" w:rsidRPr="002129FC">
        <w:rPr>
          <w:sz w:val="28"/>
          <w:szCs w:val="28"/>
        </w:rPr>
        <w:t>hub</w:t>
      </w:r>
      <w:proofErr w:type="spellEnd"/>
      <w:r w:rsidR="00797371">
        <w:rPr>
          <w:sz w:val="28"/>
          <w:szCs w:val="28"/>
        </w:rPr>
        <w:t xml:space="preserve"> </w:t>
      </w:r>
      <w:proofErr w:type="spellStart"/>
      <w:r w:rsidR="002129FC" w:rsidRPr="002129FC">
        <w:rPr>
          <w:sz w:val="28"/>
          <w:szCs w:val="28"/>
        </w:rPr>
        <w:t>Cbonds</w:t>
      </w:r>
      <w:proofErr w:type="spellEnd"/>
      <w:r w:rsidR="002129FC">
        <w:rPr>
          <w:sz w:val="28"/>
          <w:szCs w:val="28"/>
        </w:rPr>
        <w:t>.</w:t>
      </w:r>
      <w:r w:rsidR="00E263A9">
        <w:rPr>
          <w:sz w:val="28"/>
          <w:szCs w:val="28"/>
        </w:rPr>
        <w:t xml:space="preserve"> </w:t>
      </w:r>
      <w:r w:rsidR="00E263A9">
        <w:rPr>
          <w:sz w:val="28"/>
          <w:szCs w:val="28"/>
          <w:lang w:eastAsia="en-US"/>
        </w:rPr>
        <w:t>Н</w:t>
      </w:r>
      <w:r w:rsidR="00E263A9" w:rsidRPr="009152B6">
        <w:rPr>
          <w:sz w:val="28"/>
          <w:szCs w:val="28"/>
          <w:lang w:eastAsia="en-US"/>
        </w:rPr>
        <w:t>авигация</w:t>
      </w:r>
      <w:r w:rsidR="00E263A9">
        <w:rPr>
          <w:sz w:val="28"/>
          <w:szCs w:val="28"/>
          <w:lang w:eastAsia="en-US"/>
        </w:rPr>
        <w:t xml:space="preserve"> по аналитическим блокам </w:t>
      </w:r>
      <w:r w:rsidR="00E263A9" w:rsidRPr="00D91606">
        <w:rPr>
          <w:sz w:val="28"/>
          <w:szCs w:val="28"/>
          <w:lang w:eastAsia="en-US"/>
        </w:rPr>
        <w:t>информационно-аналитически</w:t>
      </w:r>
      <w:r w:rsidR="00E263A9">
        <w:rPr>
          <w:sz w:val="28"/>
          <w:szCs w:val="28"/>
          <w:lang w:eastAsia="en-US"/>
        </w:rPr>
        <w:t>х</w:t>
      </w:r>
      <w:r w:rsidR="00E263A9" w:rsidRPr="00D91606">
        <w:rPr>
          <w:sz w:val="28"/>
          <w:szCs w:val="28"/>
          <w:lang w:eastAsia="en-US"/>
        </w:rPr>
        <w:t xml:space="preserve"> систем</w:t>
      </w:r>
      <w:r w:rsidR="00E263A9">
        <w:rPr>
          <w:sz w:val="28"/>
          <w:szCs w:val="28"/>
          <w:lang w:eastAsia="en-US"/>
        </w:rPr>
        <w:t>. Способы п</w:t>
      </w:r>
      <w:r w:rsidR="00E263A9" w:rsidRPr="009152B6">
        <w:rPr>
          <w:sz w:val="28"/>
          <w:szCs w:val="28"/>
          <w:lang w:eastAsia="en-US"/>
        </w:rPr>
        <w:t>оиск</w:t>
      </w:r>
      <w:r w:rsidR="00E263A9">
        <w:rPr>
          <w:sz w:val="28"/>
          <w:szCs w:val="28"/>
          <w:lang w:eastAsia="en-US"/>
        </w:rPr>
        <w:t xml:space="preserve">а аналитических материалов </w:t>
      </w:r>
      <w:r w:rsidR="00E263A9">
        <w:rPr>
          <w:sz w:val="28"/>
          <w:szCs w:val="28"/>
          <w:lang w:val="en-US" w:eastAsia="en-US"/>
        </w:rPr>
        <w:t>c</w:t>
      </w:r>
      <w:r w:rsidR="00E263A9" w:rsidRPr="00812A5E">
        <w:rPr>
          <w:sz w:val="28"/>
          <w:szCs w:val="28"/>
          <w:lang w:eastAsia="en-US"/>
        </w:rPr>
        <w:t xml:space="preserve"> </w:t>
      </w:r>
      <w:r w:rsidR="00E263A9">
        <w:rPr>
          <w:sz w:val="28"/>
          <w:szCs w:val="28"/>
          <w:lang w:eastAsia="en-US"/>
        </w:rPr>
        <w:t>использованием различных фильтров.</w:t>
      </w:r>
    </w:p>
    <w:p w14:paraId="03606A81" w14:textId="77777777" w:rsidR="00FA61BA" w:rsidRPr="003F5D57" w:rsidRDefault="00FA61BA" w:rsidP="00FA61BA">
      <w:pPr>
        <w:pStyle w:val="a6"/>
        <w:spacing w:line="360" w:lineRule="auto"/>
        <w:ind w:firstLine="567"/>
        <w:jc w:val="both"/>
        <w:rPr>
          <w:sz w:val="28"/>
          <w:szCs w:val="28"/>
        </w:rPr>
      </w:pPr>
      <w:bookmarkStart w:id="13" w:name="_Hlk127894525"/>
      <w:r w:rsidRPr="007D20B4">
        <w:rPr>
          <w:b/>
          <w:sz w:val="28"/>
        </w:rPr>
        <w:t xml:space="preserve">Тема </w:t>
      </w:r>
      <w:r w:rsidRPr="004B648D">
        <w:rPr>
          <w:b/>
          <w:sz w:val="28"/>
        </w:rPr>
        <w:t>3</w:t>
      </w:r>
      <w:r w:rsidRPr="007D20B4">
        <w:rPr>
          <w:b/>
          <w:sz w:val="28"/>
        </w:rPr>
        <w:t>.</w:t>
      </w:r>
      <w:r>
        <w:rPr>
          <w:b/>
          <w:sz w:val="28"/>
        </w:rPr>
        <w:t xml:space="preserve"> Анализ </w:t>
      </w:r>
      <w:r w:rsidRPr="00835C30">
        <w:rPr>
          <w:b/>
          <w:sz w:val="28"/>
        </w:rPr>
        <w:t>макроэкономических показателей</w:t>
      </w:r>
    </w:p>
    <w:bookmarkEnd w:id="13"/>
    <w:p w14:paraId="24E298F4" w14:textId="6611637F" w:rsidR="00FA61BA" w:rsidRPr="00104D64" w:rsidRDefault="00104D64" w:rsidP="00D91606">
      <w:pPr>
        <w:pStyle w:val="a6"/>
        <w:spacing w:line="360" w:lineRule="auto"/>
        <w:ind w:firstLine="567"/>
        <w:jc w:val="both"/>
        <w:rPr>
          <w:bCs/>
          <w:sz w:val="28"/>
        </w:rPr>
      </w:pPr>
      <w:r w:rsidRPr="00104D64">
        <w:rPr>
          <w:bCs/>
          <w:sz w:val="28"/>
        </w:rPr>
        <w:t>Основные</w:t>
      </w:r>
      <w:r>
        <w:rPr>
          <w:bCs/>
          <w:sz w:val="28"/>
        </w:rPr>
        <w:t xml:space="preserve"> макроэкономические показатели</w:t>
      </w:r>
      <w:r w:rsidR="00E263A9">
        <w:rPr>
          <w:bCs/>
          <w:sz w:val="28"/>
        </w:rPr>
        <w:t xml:space="preserve"> (с использованием общедоступных баз </w:t>
      </w:r>
      <w:r w:rsidR="00E263A9">
        <w:rPr>
          <w:bCs/>
          <w:sz w:val="28"/>
          <w:lang w:val="en-US"/>
        </w:rPr>
        <w:t>Cbonds</w:t>
      </w:r>
      <w:r w:rsidR="00E263A9">
        <w:rPr>
          <w:bCs/>
          <w:sz w:val="28"/>
        </w:rPr>
        <w:t>,</w:t>
      </w:r>
      <w:r w:rsidR="00E263A9" w:rsidRPr="007973B5">
        <w:rPr>
          <w:bCs/>
          <w:sz w:val="28"/>
        </w:rPr>
        <w:t xml:space="preserve"> </w:t>
      </w:r>
      <w:r w:rsidR="00E263A9">
        <w:rPr>
          <w:bCs/>
          <w:sz w:val="28"/>
          <w:lang w:val="en-US"/>
        </w:rPr>
        <w:t>Statista</w:t>
      </w:r>
      <w:r w:rsidR="00E263A9">
        <w:rPr>
          <w:bCs/>
          <w:sz w:val="28"/>
        </w:rPr>
        <w:t xml:space="preserve">, </w:t>
      </w:r>
      <w:r w:rsidR="00E263A9" w:rsidRPr="006B2E32">
        <w:rPr>
          <w:bCs/>
          <w:sz w:val="28"/>
        </w:rPr>
        <w:t>базы МВФ</w:t>
      </w:r>
      <w:r w:rsidR="00E263A9" w:rsidRPr="006E5530">
        <w:rPr>
          <w:bCs/>
          <w:sz w:val="28"/>
        </w:rPr>
        <w:t>)</w:t>
      </w:r>
      <w:r>
        <w:rPr>
          <w:bCs/>
          <w:sz w:val="28"/>
        </w:rPr>
        <w:t>. ВВП, ВВП на душу населения. Способы сравнения (по текущему курсу и по паритету покупательной способности). Показатели динамики (годовые, квартальные). Платежный баланс и его части. Показатели экспорта и импорта. Опережающие показатели экономической динамики (</w:t>
      </w:r>
      <w:r>
        <w:rPr>
          <w:bCs/>
          <w:sz w:val="28"/>
          <w:lang w:val="en-US"/>
        </w:rPr>
        <w:t>PMI</w:t>
      </w:r>
      <w:r>
        <w:rPr>
          <w:bCs/>
          <w:sz w:val="28"/>
        </w:rPr>
        <w:t xml:space="preserve"> и др.). Показатели инфляции и безработицы. Уровень процентных ставок и их динамика.</w:t>
      </w:r>
    </w:p>
    <w:p w14:paraId="24128410" w14:textId="77777777" w:rsidR="00055051" w:rsidRPr="00005866" w:rsidRDefault="00055051" w:rsidP="00D91606">
      <w:pPr>
        <w:pStyle w:val="a6"/>
        <w:spacing w:line="360" w:lineRule="auto"/>
        <w:ind w:firstLine="567"/>
        <w:jc w:val="both"/>
        <w:rPr>
          <w:b/>
          <w:sz w:val="28"/>
        </w:rPr>
      </w:pPr>
      <w:bookmarkStart w:id="14" w:name="_Hlk127894530"/>
      <w:r w:rsidRPr="000F73FE">
        <w:rPr>
          <w:b/>
          <w:sz w:val="28"/>
        </w:rPr>
        <w:t xml:space="preserve">Тема </w:t>
      </w:r>
      <w:r w:rsidR="00104D64">
        <w:rPr>
          <w:b/>
          <w:sz w:val="28"/>
        </w:rPr>
        <w:t>4</w:t>
      </w:r>
      <w:r w:rsidRPr="000F73FE">
        <w:rPr>
          <w:b/>
          <w:sz w:val="28"/>
        </w:rPr>
        <w:t xml:space="preserve">. </w:t>
      </w:r>
      <w:r w:rsidR="00835C30" w:rsidRPr="000F73FE">
        <w:rPr>
          <w:b/>
          <w:sz w:val="28"/>
        </w:rPr>
        <w:t>А</w:t>
      </w:r>
      <w:r w:rsidRPr="000F73FE">
        <w:rPr>
          <w:b/>
          <w:sz w:val="28"/>
        </w:rPr>
        <w:t>нализ</w:t>
      </w:r>
      <w:r w:rsidR="00835C30" w:rsidRPr="000F73FE">
        <w:rPr>
          <w:b/>
          <w:sz w:val="28"/>
        </w:rPr>
        <w:t xml:space="preserve"> облигаций</w:t>
      </w:r>
    </w:p>
    <w:bookmarkEnd w:id="14"/>
    <w:p w14:paraId="75610EDC" w14:textId="6E9A93E1" w:rsidR="00F05C56" w:rsidRDefault="00E263A9" w:rsidP="00F11776">
      <w:pPr>
        <w:widowControl w:val="0"/>
        <w:spacing w:line="360" w:lineRule="auto"/>
        <w:ind w:firstLine="567"/>
        <w:contextualSpacing/>
        <w:jc w:val="both"/>
        <w:rPr>
          <w:sz w:val="28"/>
        </w:rPr>
      </w:pPr>
      <w:r>
        <w:rPr>
          <w:sz w:val="28"/>
        </w:rPr>
        <w:t xml:space="preserve">На основе </w:t>
      </w:r>
      <w:r>
        <w:rPr>
          <w:sz w:val="28"/>
          <w:lang w:val="en-US"/>
        </w:rPr>
        <w:t>Cbonds</w:t>
      </w:r>
      <w:r w:rsidRPr="007973B5">
        <w:rPr>
          <w:sz w:val="28"/>
        </w:rPr>
        <w:t xml:space="preserve"> </w:t>
      </w:r>
      <w:r>
        <w:rPr>
          <w:sz w:val="28"/>
        </w:rPr>
        <w:t xml:space="preserve">или </w:t>
      </w:r>
      <w:r>
        <w:rPr>
          <w:sz w:val="28"/>
          <w:lang w:val="en-US"/>
        </w:rPr>
        <w:t>RuData</w:t>
      </w:r>
      <w:r>
        <w:rPr>
          <w:sz w:val="28"/>
        </w:rPr>
        <w:t xml:space="preserve">. </w:t>
      </w:r>
      <w:r w:rsidR="00F05C56">
        <w:rPr>
          <w:sz w:val="28"/>
        </w:rPr>
        <w:t>Виды облигаций, выпускае</w:t>
      </w:r>
      <w:r w:rsidR="005E30F0">
        <w:rPr>
          <w:sz w:val="28"/>
        </w:rPr>
        <w:t>мые</w:t>
      </w:r>
      <w:r w:rsidR="00F05C56">
        <w:rPr>
          <w:sz w:val="28"/>
        </w:rPr>
        <w:t xml:space="preserve"> эмитентами</w:t>
      </w:r>
      <w:r w:rsidR="005E30F0">
        <w:rPr>
          <w:sz w:val="28"/>
        </w:rPr>
        <w:t xml:space="preserve"> в России и за рубежом</w:t>
      </w:r>
      <w:r w:rsidR="00F05C56">
        <w:rPr>
          <w:sz w:val="28"/>
        </w:rPr>
        <w:t xml:space="preserve">. </w:t>
      </w:r>
      <w:r w:rsidR="00C53CF1">
        <w:rPr>
          <w:sz w:val="28"/>
        </w:rPr>
        <w:t xml:space="preserve">Поиск облигаций по заданным параметрам. </w:t>
      </w:r>
      <w:r w:rsidR="00005866">
        <w:rPr>
          <w:sz w:val="28"/>
        </w:rPr>
        <w:t xml:space="preserve">Сопоставление основных параметров различных видов облигаций, а также их объемов, находящихся в обращении. </w:t>
      </w:r>
      <w:r w:rsidR="007311C3">
        <w:rPr>
          <w:sz w:val="28"/>
        </w:rPr>
        <w:t xml:space="preserve">Расчет показателей, характеризующих облигации. </w:t>
      </w:r>
      <w:r w:rsidR="00C53CF1">
        <w:rPr>
          <w:sz w:val="28"/>
        </w:rPr>
        <w:t>Выявление</w:t>
      </w:r>
      <w:r w:rsidR="007311C3">
        <w:rPr>
          <w:sz w:val="28"/>
        </w:rPr>
        <w:t xml:space="preserve"> ф</w:t>
      </w:r>
      <w:r w:rsidR="007311C3" w:rsidRPr="007311C3">
        <w:rPr>
          <w:sz w:val="28"/>
        </w:rPr>
        <w:t>актор</w:t>
      </w:r>
      <w:r w:rsidR="007311C3">
        <w:rPr>
          <w:sz w:val="28"/>
        </w:rPr>
        <w:t>ов</w:t>
      </w:r>
      <w:r w:rsidR="007311C3" w:rsidRPr="007311C3">
        <w:rPr>
          <w:sz w:val="28"/>
        </w:rPr>
        <w:t>, влияющи</w:t>
      </w:r>
      <w:r w:rsidR="001E4E03">
        <w:rPr>
          <w:sz w:val="28"/>
        </w:rPr>
        <w:t>х</w:t>
      </w:r>
      <w:r w:rsidR="007311C3" w:rsidRPr="007311C3">
        <w:rPr>
          <w:sz w:val="28"/>
        </w:rPr>
        <w:t xml:space="preserve"> на уровень доходности и цены облигаций.</w:t>
      </w:r>
      <w:r w:rsidR="00797371">
        <w:rPr>
          <w:sz w:val="28"/>
        </w:rPr>
        <w:t xml:space="preserve"> </w:t>
      </w:r>
      <w:r w:rsidR="00005866">
        <w:rPr>
          <w:sz w:val="28"/>
          <w:szCs w:val="28"/>
        </w:rPr>
        <w:t>Первичный и вторичный рынок корпоративных облигаций</w:t>
      </w:r>
      <w:r w:rsidR="00287F59">
        <w:rPr>
          <w:sz w:val="28"/>
          <w:szCs w:val="28"/>
        </w:rPr>
        <w:t>: о</w:t>
      </w:r>
      <w:r w:rsidR="00287F59" w:rsidRPr="00287F59">
        <w:rPr>
          <w:sz w:val="28"/>
          <w:szCs w:val="28"/>
        </w:rPr>
        <w:t>ценка их динамики на заданном историческом временном интервале, графический анализ</w:t>
      </w:r>
      <w:r w:rsidR="00005866">
        <w:rPr>
          <w:sz w:val="28"/>
          <w:szCs w:val="28"/>
        </w:rPr>
        <w:t>.</w:t>
      </w:r>
    </w:p>
    <w:p w14:paraId="2783FED7" w14:textId="4FF09231" w:rsidR="004165F7" w:rsidRDefault="00F05C56" w:rsidP="00F11776">
      <w:pPr>
        <w:widowControl w:val="0"/>
        <w:spacing w:line="360" w:lineRule="auto"/>
        <w:ind w:firstLine="567"/>
        <w:contextualSpacing/>
        <w:jc w:val="both"/>
        <w:rPr>
          <w:sz w:val="28"/>
        </w:rPr>
      </w:pPr>
      <w:r>
        <w:rPr>
          <w:sz w:val="28"/>
        </w:rPr>
        <w:lastRenderedPageBreak/>
        <w:t>Сравнительный анализ выпускаемых ипотечных облигаций. Соотношение объемов ипотечной и не</w:t>
      </w:r>
      <w:r w:rsidR="005E2D7A">
        <w:rPr>
          <w:sz w:val="28"/>
        </w:rPr>
        <w:t xml:space="preserve"> </w:t>
      </w:r>
      <w:r>
        <w:rPr>
          <w:sz w:val="28"/>
        </w:rPr>
        <w:t>ипотечной секьюритизации.</w:t>
      </w:r>
      <w:r w:rsidR="00797371">
        <w:rPr>
          <w:sz w:val="28"/>
        </w:rPr>
        <w:t xml:space="preserve"> </w:t>
      </w:r>
      <w:r w:rsidR="00005866" w:rsidRPr="00005866">
        <w:rPr>
          <w:sz w:val="28"/>
        </w:rPr>
        <w:t>Особенности выпуска и обращения ипотечных облигаций в России. Роль ДОМ.РФ.</w:t>
      </w:r>
    </w:p>
    <w:p w14:paraId="0DD44DC2" w14:textId="60DDD581" w:rsidR="00E52E9E" w:rsidRDefault="004165F7" w:rsidP="00F11776">
      <w:pPr>
        <w:widowControl w:val="0"/>
        <w:spacing w:line="360" w:lineRule="auto"/>
        <w:ind w:firstLine="567"/>
        <w:contextualSpacing/>
        <w:jc w:val="both"/>
        <w:rPr>
          <w:sz w:val="28"/>
        </w:rPr>
      </w:pPr>
      <w:r>
        <w:rPr>
          <w:sz w:val="28"/>
        </w:rPr>
        <w:t xml:space="preserve">Кредитный рейтинг </w:t>
      </w:r>
      <w:r w:rsidR="00F05C56">
        <w:rPr>
          <w:sz w:val="28"/>
        </w:rPr>
        <w:t xml:space="preserve">облигаций и </w:t>
      </w:r>
      <w:r>
        <w:rPr>
          <w:sz w:val="28"/>
        </w:rPr>
        <w:t>эмитента облигаций. Динамика изменений рейтингов</w:t>
      </w:r>
      <w:r w:rsidR="00F05C56">
        <w:rPr>
          <w:sz w:val="28"/>
        </w:rPr>
        <w:t xml:space="preserve">, </w:t>
      </w:r>
      <w:r>
        <w:rPr>
          <w:sz w:val="28"/>
        </w:rPr>
        <w:t>выявление факторов, оказавших на это влияние. Распределение долговой нагрузки</w:t>
      </w:r>
      <w:r w:rsidR="00797371">
        <w:rPr>
          <w:sz w:val="28"/>
        </w:rPr>
        <w:t xml:space="preserve"> </w:t>
      </w:r>
      <w:r>
        <w:rPr>
          <w:sz w:val="28"/>
        </w:rPr>
        <w:t xml:space="preserve">эмитента. </w:t>
      </w:r>
    </w:p>
    <w:p w14:paraId="24B7C22D" w14:textId="4BDD3BF0" w:rsidR="007311C3" w:rsidRDefault="007311C3" w:rsidP="00F11776">
      <w:pPr>
        <w:widowControl w:val="0"/>
        <w:spacing w:line="360" w:lineRule="auto"/>
        <w:ind w:firstLine="567"/>
        <w:contextualSpacing/>
        <w:jc w:val="both"/>
        <w:rPr>
          <w:sz w:val="28"/>
          <w:szCs w:val="28"/>
        </w:rPr>
      </w:pPr>
      <w:r>
        <w:rPr>
          <w:sz w:val="28"/>
        </w:rPr>
        <w:t>Дефолты по облигациям и реструктуризация долга.</w:t>
      </w:r>
      <w:r w:rsidR="006B2E32">
        <w:rPr>
          <w:sz w:val="28"/>
        </w:rPr>
        <w:t xml:space="preserve"> </w:t>
      </w:r>
      <w:r w:rsidR="000F2C74" w:rsidRPr="00287F59">
        <w:rPr>
          <w:sz w:val="28"/>
          <w:szCs w:val="28"/>
        </w:rPr>
        <w:t xml:space="preserve">Оценка динамики </w:t>
      </w:r>
      <w:r w:rsidR="000F2C74">
        <w:rPr>
          <w:sz w:val="28"/>
          <w:szCs w:val="28"/>
        </w:rPr>
        <w:t xml:space="preserve">их параметров </w:t>
      </w:r>
      <w:r w:rsidR="000F2C74" w:rsidRPr="00287F59">
        <w:rPr>
          <w:sz w:val="28"/>
          <w:szCs w:val="28"/>
        </w:rPr>
        <w:t>на заданном временном интервале,</w:t>
      </w:r>
      <w:r w:rsidR="000F2C74">
        <w:rPr>
          <w:sz w:val="28"/>
          <w:szCs w:val="28"/>
        </w:rPr>
        <w:t xml:space="preserve"> выявление </w:t>
      </w:r>
      <w:r w:rsidR="000F2C74" w:rsidRPr="00287F59">
        <w:rPr>
          <w:sz w:val="28"/>
          <w:szCs w:val="28"/>
        </w:rPr>
        <w:t>влияни</w:t>
      </w:r>
      <w:r w:rsidR="001E4E03">
        <w:rPr>
          <w:sz w:val="28"/>
          <w:szCs w:val="28"/>
        </w:rPr>
        <w:t>я</w:t>
      </w:r>
      <w:r w:rsidR="000F2C74" w:rsidRPr="00287F59">
        <w:rPr>
          <w:sz w:val="28"/>
          <w:szCs w:val="28"/>
        </w:rPr>
        <w:t xml:space="preserve"> внешних </w:t>
      </w:r>
      <w:r w:rsidR="000F2C74">
        <w:rPr>
          <w:sz w:val="28"/>
          <w:szCs w:val="28"/>
        </w:rPr>
        <w:t>факторов.</w:t>
      </w:r>
    </w:p>
    <w:p w14:paraId="1AA0177F" w14:textId="77777777" w:rsidR="00E263A9" w:rsidRDefault="00E263A9" w:rsidP="00F11776">
      <w:pPr>
        <w:pStyle w:val="a6"/>
        <w:spacing w:line="360" w:lineRule="auto"/>
        <w:ind w:firstLine="567"/>
        <w:jc w:val="both"/>
        <w:rPr>
          <w:sz w:val="28"/>
        </w:rPr>
      </w:pPr>
      <w:r>
        <w:rPr>
          <w:sz w:val="28"/>
        </w:rPr>
        <w:t xml:space="preserve">Анализ первичного и вторичного рынка государственных облигаций ведущих стран. Виды государственных и муниципальных облигаций </w:t>
      </w:r>
      <w:r>
        <w:rPr>
          <w:sz w:val="28"/>
          <w:szCs w:val="28"/>
        </w:rPr>
        <w:t>в России.</w:t>
      </w:r>
    </w:p>
    <w:p w14:paraId="5FB0BF19" w14:textId="77777777" w:rsidR="00E263A9" w:rsidRPr="00E52E9E" w:rsidRDefault="00E263A9" w:rsidP="00F11776">
      <w:pPr>
        <w:widowControl w:val="0"/>
        <w:spacing w:line="360" w:lineRule="auto"/>
        <w:ind w:firstLine="567"/>
        <w:contextualSpacing/>
        <w:jc w:val="both"/>
        <w:rPr>
          <w:color w:val="000000"/>
          <w:sz w:val="28"/>
          <w:szCs w:val="28"/>
        </w:rPr>
      </w:pPr>
    </w:p>
    <w:p w14:paraId="32B82A06" w14:textId="33428C5D" w:rsidR="00835C30" w:rsidRPr="007311C3" w:rsidRDefault="00835C30" w:rsidP="00F11776">
      <w:pPr>
        <w:pStyle w:val="a6"/>
        <w:spacing w:line="360" w:lineRule="auto"/>
        <w:ind w:firstLine="567"/>
        <w:jc w:val="both"/>
        <w:rPr>
          <w:sz w:val="28"/>
          <w:szCs w:val="28"/>
        </w:rPr>
      </w:pPr>
      <w:bookmarkStart w:id="15" w:name="_Hlk127894543"/>
      <w:r w:rsidRPr="000F73FE">
        <w:rPr>
          <w:b/>
          <w:sz w:val="28"/>
        </w:rPr>
        <w:t xml:space="preserve">Тема </w:t>
      </w:r>
      <w:r w:rsidR="00E263A9">
        <w:rPr>
          <w:b/>
          <w:sz w:val="28"/>
        </w:rPr>
        <w:t>5</w:t>
      </w:r>
      <w:r w:rsidRPr="000F73FE">
        <w:rPr>
          <w:b/>
          <w:sz w:val="28"/>
        </w:rPr>
        <w:t>. Анализ акций</w:t>
      </w:r>
    </w:p>
    <w:bookmarkEnd w:id="15"/>
    <w:p w14:paraId="5E30F475" w14:textId="3BE5671C" w:rsidR="005E30F0" w:rsidRDefault="00E263A9" w:rsidP="00F11776">
      <w:pPr>
        <w:widowControl w:val="0"/>
        <w:spacing w:line="360" w:lineRule="auto"/>
        <w:ind w:firstLine="567"/>
        <w:contextualSpacing/>
        <w:jc w:val="both"/>
        <w:rPr>
          <w:sz w:val="28"/>
        </w:rPr>
      </w:pPr>
      <w:r>
        <w:rPr>
          <w:color w:val="000000"/>
          <w:sz w:val="28"/>
          <w:szCs w:val="28"/>
        </w:rPr>
        <w:t xml:space="preserve">Работа с </w:t>
      </w:r>
      <w:r>
        <w:rPr>
          <w:sz w:val="28"/>
          <w:lang w:val="en-US"/>
        </w:rPr>
        <w:t>Cbonds</w:t>
      </w:r>
      <w:r w:rsidRPr="007973B5">
        <w:rPr>
          <w:sz w:val="28"/>
        </w:rPr>
        <w:t xml:space="preserve"> </w:t>
      </w:r>
      <w:r>
        <w:rPr>
          <w:sz w:val="28"/>
        </w:rPr>
        <w:t xml:space="preserve">или </w:t>
      </w:r>
      <w:r>
        <w:rPr>
          <w:sz w:val="28"/>
          <w:lang w:val="en-US"/>
        </w:rPr>
        <w:t>RuData</w:t>
      </w:r>
      <w:r>
        <w:rPr>
          <w:sz w:val="28"/>
        </w:rPr>
        <w:t xml:space="preserve">, а также </w:t>
      </w:r>
      <w:r w:rsidRPr="006B2E32">
        <w:rPr>
          <w:sz w:val="28"/>
          <w:lang w:val="en-US"/>
        </w:rPr>
        <w:t>Investing</w:t>
      </w:r>
      <w:r w:rsidRPr="006B2E32">
        <w:rPr>
          <w:sz w:val="28"/>
        </w:rPr>
        <w:t>.</w:t>
      </w:r>
      <w:r w:rsidRPr="006B2E32">
        <w:rPr>
          <w:sz w:val="28"/>
          <w:lang w:val="en-US"/>
        </w:rPr>
        <w:t>com</w:t>
      </w:r>
      <w:r>
        <w:rPr>
          <w:color w:val="000000"/>
          <w:sz w:val="28"/>
          <w:szCs w:val="28"/>
        </w:rPr>
        <w:t xml:space="preserve"> </w:t>
      </w:r>
      <w:r w:rsidR="00E52E9E">
        <w:rPr>
          <w:color w:val="000000"/>
          <w:sz w:val="28"/>
          <w:szCs w:val="28"/>
        </w:rPr>
        <w:t>А</w:t>
      </w:r>
      <w:r w:rsidR="00E52E9E" w:rsidRPr="002D7BC3">
        <w:rPr>
          <w:color w:val="000000"/>
          <w:sz w:val="28"/>
          <w:szCs w:val="28"/>
        </w:rPr>
        <w:t>нализ</w:t>
      </w:r>
      <w:r w:rsidR="00E52E9E">
        <w:rPr>
          <w:color w:val="000000"/>
          <w:sz w:val="28"/>
          <w:szCs w:val="28"/>
        </w:rPr>
        <w:t xml:space="preserve"> фундаментальных показателей акционерных обществ. Поиск акций (компаний) по заданным параметрам. С</w:t>
      </w:r>
      <w:r w:rsidR="00E52E9E" w:rsidRPr="002D7BC3">
        <w:rPr>
          <w:color w:val="000000"/>
          <w:sz w:val="28"/>
          <w:szCs w:val="28"/>
        </w:rPr>
        <w:t>равнительная оценка</w:t>
      </w:r>
      <w:r w:rsidR="00E52E9E">
        <w:rPr>
          <w:color w:val="000000"/>
          <w:sz w:val="28"/>
          <w:szCs w:val="28"/>
        </w:rPr>
        <w:t xml:space="preserve"> деятельности акционерных обществ в разрезе разных отраслей экономики</w:t>
      </w:r>
      <w:r w:rsidR="00E52E9E" w:rsidRPr="002D7BC3">
        <w:rPr>
          <w:color w:val="000000"/>
          <w:sz w:val="28"/>
          <w:szCs w:val="28"/>
        </w:rPr>
        <w:t>.</w:t>
      </w:r>
      <w:r w:rsidR="00797371">
        <w:rPr>
          <w:color w:val="000000"/>
          <w:sz w:val="28"/>
          <w:szCs w:val="28"/>
        </w:rPr>
        <w:t xml:space="preserve"> </w:t>
      </w:r>
      <w:r w:rsidR="005E30F0">
        <w:rPr>
          <w:sz w:val="28"/>
          <w:szCs w:val="28"/>
        </w:rPr>
        <w:t xml:space="preserve">Структура собственности компаний. </w:t>
      </w:r>
      <w:proofErr w:type="spellStart"/>
      <w:r w:rsidR="005E30F0">
        <w:rPr>
          <w:sz w:val="28"/>
          <w:szCs w:val="28"/>
        </w:rPr>
        <w:t>Free</w:t>
      </w:r>
      <w:proofErr w:type="spellEnd"/>
      <w:r w:rsidR="00D11FB1" w:rsidRPr="001E4E03">
        <w:rPr>
          <w:sz w:val="28"/>
          <w:szCs w:val="28"/>
        </w:rPr>
        <w:t>-</w:t>
      </w:r>
      <w:r w:rsidR="00D11FB1">
        <w:rPr>
          <w:sz w:val="28"/>
          <w:szCs w:val="28"/>
          <w:lang w:val="en-US"/>
        </w:rPr>
        <w:t>f</w:t>
      </w:r>
      <w:proofErr w:type="spellStart"/>
      <w:r w:rsidR="005E30F0">
        <w:rPr>
          <w:sz w:val="28"/>
          <w:szCs w:val="28"/>
        </w:rPr>
        <w:t>loat</w:t>
      </w:r>
      <w:proofErr w:type="spellEnd"/>
      <w:r w:rsidR="005E30F0">
        <w:rPr>
          <w:sz w:val="28"/>
          <w:szCs w:val="28"/>
        </w:rPr>
        <w:t>.</w:t>
      </w:r>
      <w:r w:rsidR="00797371">
        <w:rPr>
          <w:sz w:val="28"/>
          <w:szCs w:val="28"/>
        </w:rPr>
        <w:t xml:space="preserve"> </w:t>
      </w:r>
      <w:r w:rsidR="00E52E9E">
        <w:rPr>
          <w:color w:val="000000"/>
          <w:sz w:val="28"/>
          <w:szCs w:val="28"/>
        </w:rPr>
        <w:t>Корпоративные действия.</w:t>
      </w:r>
      <w:r w:rsidR="00797371">
        <w:rPr>
          <w:color w:val="000000"/>
          <w:sz w:val="28"/>
          <w:szCs w:val="28"/>
        </w:rPr>
        <w:t xml:space="preserve"> </w:t>
      </w:r>
      <w:r w:rsidR="00E52E9E">
        <w:rPr>
          <w:sz w:val="28"/>
        </w:rPr>
        <w:t xml:space="preserve">Анализ дивидендной политики акционерных обществ. </w:t>
      </w:r>
    </w:p>
    <w:p w14:paraId="171F02E6" w14:textId="5D4B0504" w:rsidR="00E52E9E" w:rsidRPr="005E30F0" w:rsidRDefault="005E30F0" w:rsidP="00F11776">
      <w:pPr>
        <w:widowControl w:val="0"/>
        <w:spacing w:line="360" w:lineRule="auto"/>
        <w:ind w:firstLine="567"/>
        <w:contextualSpacing/>
        <w:jc w:val="both"/>
        <w:rPr>
          <w:sz w:val="28"/>
        </w:rPr>
      </w:pPr>
      <w:r>
        <w:rPr>
          <w:color w:val="000000"/>
          <w:sz w:val="28"/>
          <w:szCs w:val="28"/>
        </w:rPr>
        <w:t xml:space="preserve">Первичный и вторичный рынок акций, </w:t>
      </w:r>
      <w:r>
        <w:rPr>
          <w:color w:val="000000"/>
          <w:sz w:val="28"/>
          <w:szCs w:val="28"/>
          <w:lang w:val="en-US"/>
        </w:rPr>
        <w:t>IPO</w:t>
      </w:r>
      <w:r w:rsidRPr="005E30F0">
        <w:rPr>
          <w:color w:val="000000"/>
          <w:sz w:val="28"/>
          <w:szCs w:val="28"/>
        </w:rPr>
        <w:t>.</w:t>
      </w:r>
      <w:r w:rsidR="00797371">
        <w:rPr>
          <w:color w:val="000000"/>
          <w:sz w:val="28"/>
          <w:szCs w:val="28"/>
        </w:rPr>
        <w:t xml:space="preserve"> </w:t>
      </w:r>
      <w:r w:rsidRPr="00910C7C">
        <w:rPr>
          <w:sz w:val="28"/>
        </w:rPr>
        <w:t xml:space="preserve">Работа с котировками </w:t>
      </w:r>
      <w:r>
        <w:rPr>
          <w:sz w:val="28"/>
        </w:rPr>
        <w:t>акций.</w:t>
      </w:r>
      <w:r w:rsidR="00797371">
        <w:rPr>
          <w:sz w:val="28"/>
        </w:rPr>
        <w:t xml:space="preserve"> </w:t>
      </w:r>
      <w:r>
        <w:rPr>
          <w:sz w:val="28"/>
        </w:rPr>
        <w:t xml:space="preserve">Расчет показателей, необходимых для сравнительного анализа акций, </w:t>
      </w:r>
      <w:r w:rsidRPr="00E52E9E">
        <w:rPr>
          <w:sz w:val="28"/>
        </w:rPr>
        <w:t>интерпретаци</w:t>
      </w:r>
      <w:r>
        <w:rPr>
          <w:sz w:val="28"/>
        </w:rPr>
        <w:t>я</w:t>
      </w:r>
      <w:r w:rsidR="00797371">
        <w:rPr>
          <w:sz w:val="28"/>
        </w:rPr>
        <w:t xml:space="preserve"> </w:t>
      </w:r>
      <w:r>
        <w:rPr>
          <w:sz w:val="28"/>
        </w:rPr>
        <w:t>полученных результатов. Интерпретация значений показател</w:t>
      </w:r>
      <w:r w:rsidR="00287F59">
        <w:rPr>
          <w:sz w:val="28"/>
        </w:rPr>
        <w:t>я риска по акциям</w:t>
      </w:r>
      <w:r w:rsidRPr="00287F59">
        <w:rPr>
          <w:color w:val="FF0000"/>
          <w:sz w:val="28"/>
        </w:rPr>
        <w:t>.</w:t>
      </w:r>
    </w:p>
    <w:p w14:paraId="1BBEF598" w14:textId="77777777" w:rsidR="005E30F0" w:rsidRDefault="005E30F0" w:rsidP="00F11776">
      <w:pPr>
        <w:widowControl w:val="0"/>
        <w:spacing w:line="360" w:lineRule="auto"/>
        <w:ind w:firstLine="567"/>
        <w:contextualSpacing/>
        <w:jc w:val="both"/>
        <w:rPr>
          <w:color w:val="000000"/>
          <w:sz w:val="28"/>
          <w:szCs w:val="28"/>
        </w:rPr>
      </w:pPr>
      <w:r w:rsidRPr="005E30F0">
        <w:rPr>
          <w:color w:val="000000"/>
          <w:sz w:val="28"/>
          <w:szCs w:val="28"/>
        </w:rPr>
        <w:t xml:space="preserve">Основные глобальные </w:t>
      </w:r>
      <w:r>
        <w:rPr>
          <w:color w:val="000000"/>
          <w:sz w:val="28"/>
          <w:szCs w:val="28"/>
        </w:rPr>
        <w:t xml:space="preserve">и российские </w:t>
      </w:r>
      <w:r w:rsidRPr="005E30F0">
        <w:rPr>
          <w:color w:val="000000"/>
          <w:sz w:val="28"/>
          <w:szCs w:val="28"/>
        </w:rPr>
        <w:t>индексы</w:t>
      </w:r>
      <w:r>
        <w:rPr>
          <w:color w:val="000000"/>
          <w:sz w:val="28"/>
          <w:szCs w:val="28"/>
        </w:rPr>
        <w:t xml:space="preserve"> акций</w:t>
      </w:r>
      <w:r w:rsidRPr="005E30F0">
        <w:rPr>
          <w:color w:val="000000"/>
          <w:sz w:val="28"/>
          <w:szCs w:val="28"/>
        </w:rPr>
        <w:t>.</w:t>
      </w:r>
      <w:r>
        <w:rPr>
          <w:color w:val="000000"/>
          <w:sz w:val="28"/>
          <w:szCs w:val="28"/>
        </w:rPr>
        <w:t xml:space="preserve"> И</w:t>
      </w:r>
      <w:r w:rsidRPr="005E30F0">
        <w:rPr>
          <w:color w:val="000000"/>
          <w:sz w:val="28"/>
          <w:szCs w:val="28"/>
        </w:rPr>
        <w:t xml:space="preserve">ндексы российского фондового рынка: индекс Московской биржи (IMOEX), индекс РТС (RTSI). </w:t>
      </w:r>
    </w:p>
    <w:p w14:paraId="024F3192" w14:textId="303C5355" w:rsidR="00835C30" w:rsidRDefault="00835C30" w:rsidP="00F11776">
      <w:pPr>
        <w:pStyle w:val="a6"/>
        <w:spacing w:line="360" w:lineRule="auto"/>
        <w:ind w:firstLine="567"/>
        <w:jc w:val="both"/>
        <w:rPr>
          <w:b/>
          <w:sz w:val="28"/>
        </w:rPr>
      </w:pPr>
      <w:bookmarkStart w:id="16" w:name="_Hlk127894556"/>
      <w:r w:rsidRPr="007D20B4">
        <w:rPr>
          <w:b/>
          <w:sz w:val="28"/>
        </w:rPr>
        <w:t xml:space="preserve">Тема </w:t>
      </w:r>
      <w:r w:rsidR="006457C8">
        <w:rPr>
          <w:b/>
          <w:sz w:val="28"/>
        </w:rPr>
        <w:t>6</w:t>
      </w:r>
      <w:r w:rsidRPr="007D20B4">
        <w:rPr>
          <w:b/>
          <w:sz w:val="28"/>
        </w:rPr>
        <w:t>.</w:t>
      </w:r>
      <w:r>
        <w:rPr>
          <w:b/>
          <w:sz w:val="28"/>
        </w:rPr>
        <w:t xml:space="preserve"> Анализ </w:t>
      </w:r>
      <w:r w:rsidRPr="00835C30">
        <w:rPr>
          <w:b/>
          <w:sz w:val="28"/>
        </w:rPr>
        <w:t>валютного рынка</w:t>
      </w:r>
      <w:r w:rsidR="002238A7">
        <w:rPr>
          <w:b/>
          <w:sz w:val="28"/>
        </w:rPr>
        <w:t xml:space="preserve"> и рынка драгоценных металлов</w:t>
      </w:r>
    </w:p>
    <w:bookmarkEnd w:id="16"/>
    <w:p w14:paraId="199FDF2B" w14:textId="43CCB132" w:rsidR="002E1A68" w:rsidRPr="002D75B4" w:rsidRDefault="006457C8" w:rsidP="00F11776">
      <w:pPr>
        <w:pStyle w:val="a6"/>
        <w:spacing w:line="360" w:lineRule="auto"/>
        <w:ind w:firstLine="567"/>
        <w:jc w:val="both"/>
        <w:rPr>
          <w:bCs/>
          <w:sz w:val="28"/>
          <w:szCs w:val="28"/>
        </w:rPr>
      </w:pPr>
      <w:r>
        <w:rPr>
          <w:sz w:val="28"/>
        </w:rPr>
        <w:t xml:space="preserve">Работа с </w:t>
      </w:r>
      <w:r w:rsidRPr="006B2E32">
        <w:rPr>
          <w:sz w:val="28"/>
          <w:lang w:val="en-US"/>
        </w:rPr>
        <w:t>Cbonds</w:t>
      </w:r>
      <w:r w:rsidRPr="006B2E32">
        <w:rPr>
          <w:sz w:val="28"/>
        </w:rPr>
        <w:t>, базой МВФ,</w:t>
      </w:r>
      <w:r>
        <w:rPr>
          <w:sz w:val="28"/>
        </w:rPr>
        <w:t xml:space="preserve"> базой данных Московской биржи. </w:t>
      </w:r>
      <w:r w:rsidR="00856630">
        <w:rPr>
          <w:bCs/>
          <w:sz w:val="28"/>
          <w:szCs w:val="28"/>
        </w:rPr>
        <w:t>Валютны</w:t>
      </w:r>
      <w:r w:rsidR="004B648D">
        <w:rPr>
          <w:bCs/>
          <w:sz w:val="28"/>
          <w:szCs w:val="28"/>
        </w:rPr>
        <w:t>е</w:t>
      </w:r>
      <w:r w:rsidR="00856630">
        <w:rPr>
          <w:bCs/>
          <w:sz w:val="28"/>
          <w:szCs w:val="28"/>
        </w:rPr>
        <w:t xml:space="preserve"> курсы и факторы их определяющие. </w:t>
      </w:r>
      <w:r w:rsidR="005630AE">
        <w:rPr>
          <w:bCs/>
          <w:sz w:val="28"/>
          <w:szCs w:val="28"/>
        </w:rPr>
        <w:t xml:space="preserve">Паритет покупательной </w:t>
      </w:r>
      <w:r w:rsidR="005630AE">
        <w:rPr>
          <w:bCs/>
          <w:sz w:val="28"/>
          <w:szCs w:val="28"/>
        </w:rPr>
        <w:lastRenderedPageBreak/>
        <w:t xml:space="preserve">способности. </w:t>
      </w:r>
      <w:r w:rsidR="00856630">
        <w:rPr>
          <w:bCs/>
          <w:sz w:val="28"/>
          <w:szCs w:val="28"/>
        </w:rPr>
        <w:t>Форвардный валютный курс. Кросс-курс. Фиксированный и плавающий валютный курс. Международные резервы и их структура. Ценовая динамика драгоценных металлов. Центры ценообразования драгоценных металлов. Производство и потребление драгоценных металлов. Анализ российского рынка драгоценных металлов.</w:t>
      </w:r>
      <w:r>
        <w:rPr>
          <w:bCs/>
          <w:sz w:val="28"/>
          <w:szCs w:val="28"/>
        </w:rPr>
        <w:t xml:space="preserve"> </w:t>
      </w:r>
      <w:r>
        <w:rPr>
          <w:bCs/>
          <w:sz w:val="28"/>
        </w:rPr>
        <w:t>Форвардные и фьючерсные цены. Фьючерсные контракты Московской биржи.</w:t>
      </w:r>
    </w:p>
    <w:p w14:paraId="25412F71" w14:textId="77777777" w:rsidR="00835C30" w:rsidRDefault="00835C30" w:rsidP="00F11776">
      <w:pPr>
        <w:widowControl w:val="0"/>
      </w:pPr>
    </w:p>
    <w:p w14:paraId="50C5CC14" w14:textId="17E72B00" w:rsidR="009B118D" w:rsidRDefault="009B118D" w:rsidP="00F11776">
      <w:pPr>
        <w:widowControl w:val="0"/>
        <w:spacing w:line="276" w:lineRule="auto"/>
        <w:jc w:val="both"/>
        <w:rPr>
          <w:b/>
          <w:sz w:val="28"/>
          <w:szCs w:val="28"/>
        </w:rPr>
      </w:pPr>
      <w:r w:rsidRPr="001361C8">
        <w:rPr>
          <w:b/>
          <w:sz w:val="28"/>
          <w:szCs w:val="28"/>
        </w:rPr>
        <w:t>5.2. Учебно-тематический план</w:t>
      </w:r>
    </w:p>
    <w:p w14:paraId="1A695D45" w14:textId="572BDCDF" w:rsidR="00E513D7" w:rsidRDefault="00E513D7" w:rsidP="00F11776">
      <w:pPr>
        <w:widowControl w:val="0"/>
        <w:spacing w:line="276" w:lineRule="auto"/>
        <w:jc w:val="both"/>
        <w:rPr>
          <w:b/>
          <w:sz w:val="28"/>
          <w:szCs w:val="28"/>
        </w:rPr>
      </w:pPr>
    </w:p>
    <w:p w14:paraId="1C74E291" w14:textId="0F3FC52C" w:rsidR="00E513D7" w:rsidRPr="00E513D7" w:rsidRDefault="00E513D7" w:rsidP="00F11776">
      <w:pPr>
        <w:widowControl w:val="0"/>
        <w:rPr>
          <w:sz w:val="28"/>
          <w:szCs w:val="28"/>
        </w:rPr>
      </w:pPr>
      <w:r>
        <w:t xml:space="preserve">Для 2021 </w:t>
      </w:r>
      <w:proofErr w:type="spellStart"/>
      <w:r>
        <w:t>г.п</w:t>
      </w:r>
      <w:proofErr w:type="spellEnd"/>
      <w:r>
        <w:t>.</w:t>
      </w:r>
      <w:r w:rsidRPr="009B118D">
        <w:t xml:space="preserve">                                                                                                         </w:t>
      </w:r>
      <w:r>
        <w:t xml:space="preserve">  </w:t>
      </w:r>
      <w:r w:rsidRPr="009B118D">
        <w:t xml:space="preserve">  </w:t>
      </w:r>
      <w:r w:rsidRPr="006A38DB">
        <w:rPr>
          <w:sz w:val="28"/>
          <w:szCs w:val="28"/>
        </w:rPr>
        <w:t>Таблица 3.</w:t>
      </w:r>
      <w:r>
        <w:rPr>
          <w:sz w:val="28"/>
          <w:szCs w:val="28"/>
        </w:rPr>
        <w:t>1</w:t>
      </w:r>
    </w:p>
    <w:tbl>
      <w:tblPr>
        <w:tblW w:w="9929" w:type="dxa"/>
        <w:tblInd w:w="-294" w:type="dxa"/>
        <w:tblLayout w:type="fixed"/>
        <w:tblLook w:val="04A0" w:firstRow="1" w:lastRow="0" w:firstColumn="1" w:lastColumn="0" w:noHBand="0" w:noVBand="1"/>
      </w:tblPr>
      <w:tblGrid>
        <w:gridCol w:w="568"/>
        <w:gridCol w:w="1701"/>
        <w:gridCol w:w="850"/>
        <w:gridCol w:w="993"/>
        <w:gridCol w:w="992"/>
        <w:gridCol w:w="1559"/>
        <w:gridCol w:w="1559"/>
        <w:gridCol w:w="1701"/>
        <w:gridCol w:w="6"/>
      </w:tblGrid>
      <w:tr w:rsidR="00E513D7" w:rsidRPr="002C25D9" w14:paraId="0F63D174" w14:textId="77777777" w:rsidTr="00E513D7">
        <w:trPr>
          <w:trHeight w:val="607"/>
        </w:trPr>
        <w:tc>
          <w:tcPr>
            <w:tcW w:w="568" w:type="dxa"/>
            <w:tcBorders>
              <w:top w:val="single" w:sz="8" w:space="0" w:color="auto"/>
              <w:left w:val="single" w:sz="8" w:space="0" w:color="auto"/>
              <w:bottom w:val="nil"/>
              <w:right w:val="single" w:sz="8" w:space="0" w:color="auto"/>
            </w:tcBorders>
            <w:shd w:val="clear" w:color="auto" w:fill="auto"/>
            <w:vAlign w:val="center"/>
            <w:hideMark/>
          </w:tcPr>
          <w:p w14:paraId="4B2492A4" w14:textId="77777777" w:rsidR="00E513D7" w:rsidRPr="002C25D9" w:rsidRDefault="00E513D7" w:rsidP="00F11776">
            <w:pPr>
              <w:widowControl w:val="0"/>
              <w:rPr>
                <w:color w:val="000000"/>
              </w:rPr>
            </w:pPr>
            <w:r w:rsidRPr="002C25D9">
              <w:rPr>
                <w:color w:val="000000"/>
              </w:rPr>
              <w:t>№</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1A8B3C" w14:textId="77777777" w:rsidR="00E513D7" w:rsidRPr="002C25D9" w:rsidRDefault="00E513D7" w:rsidP="00F11776">
            <w:pPr>
              <w:widowControl w:val="0"/>
              <w:rPr>
                <w:b/>
                <w:bCs/>
                <w:color w:val="000000"/>
              </w:rPr>
            </w:pPr>
            <w:r w:rsidRPr="002C25D9">
              <w:rPr>
                <w:b/>
                <w:bCs/>
                <w:color w:val="000000"/>
              </w:rPr>
              <w:t xml:space="preserve">Наименование </w:t>
            </w:r>
            <w:proofErr w:type="gramStart"/>
            <w:r w:rsidRPr="002C25D9">
              <w:rPr>
                <w:b/>
                <w:bCs/>
                <w:color w:val="000000"/>
              </w:rPr>
              <w:t>тем  (</w:t>
            </w:r>
            <w:proofErr w:type="gramEnd"/>
            <w:r w:rsidRPr="002C25D9">
              <w:rPr>
                <w:b/>
                <w:bCs/>
                <w:color w:val="000000"/>
              </w:rPr>
              <w:t>разделов) дисциплины</w:t>
            </w:r>
          </w:p>
        </w:tc>
        <w:tc>
          <w:tcPr>
            <w:tcW w:w="5953" w:type="dxa"/>
            <w:gridSpan w:val="5"/>
            <w:tcBorders>
              <w:top w:val="single" w:sz="8" w:space="0" w:color="auto"/>
              <w:left w:val="nil"/>
              <w:bottom w:val="single" w:sz="8" w:space="0" w:color="auto"/>
              <w:right w:val="single" w:sz="8" w:space="0" w:color="000000"/>
            </w:tcBorders>
            <w:shd w:val="clear" w:color="auto" w:fill="auto"/>
            <w:vAlign w:val="center"/>
            <w:hideMark/>
          </w:tcPr>
          <w:p w14:paraId="765C634C" w14:textId="77777777" w:rsidR="00E513D7" w:rsidRPr="002C25D9" w:rsidRDefault="00E513D7" w:rsidP="00F11776">
            <w:pPr>
              <w:widowControl w:val="0"/>
              <w:jc w:val="center"/>
              <w:rPr>
                <w:b/>
                <w:bCs/>
                <w:color w:val="000000"/>
              </w:rPr>
            </w:pPr>
            <w:r w:rsidRPr="002C25D9">
              <w:rPr>
                <w:b/>
                <w:bCs/>
                <w:color w:val="000000"/>
              </w:rPr>
              <w:t>Трудоемкость в часах</w:t>
            </w:r>
          </w:p>
        </w:tc>
        <w:tc>
          <w:tcPr>
            <w:tcW w:w="1707" w:type="dxa"/>
            <w:gridSpan w:val="2"/>
            <w:tcBorders>
              <w:top w:val="single" w:sz="8" w:space="0" w:color="auto"/>
              <w:left w:val="single" w:sz="8" w:space="0" w:color="auto"/>
              <w:bottom w:val="single" w:sz="8" w:space="0" w:color="000000"/>
              <w:right w:val="single" w:sz="8" w:space="0" w:color="auto"/>
            </w:tcBorders>
            <w:shd w:val="clear" w:color="auto" w:fill="auto"/>
            <w:vAlign w:val="center"/>
            <w:hideMark/>
          </w:tcPr>
          <w:p w14:paraId="515A4708" w14:textId="77777777" w:rsidR="00E513D7" w:rsidRPr="002C25D9" w:rsidRDefault="00E513D7" w:rsidP="00F11776">
            <w:pPr>
              <w:widowControl w:val="0"/>
              <w:rPr>
                <w:b/>
                <w:bCs/>
                <w:color w:val="000000"/>
              </w:rPr>
            </w:pPr>
            <w:r w:rsidRPr="002C25D9">
              <w:rPr>
                <w:b/>
                <w:bCs/>
                <w:color w:val="000000"/>
              </w:rPr>
              <w:t>Формы текущего контроля успеваемости</w:t>
            </w:r>
          </w:p>
        </w:tc>
      </w:tr>
      <w:tr w:rsidR="00E513D7" w:rsidRPr="002C25D9" w14:paraId="4215D346" w14:textId="77777777" w:rsidTr="00E513D7">
        <w:trPr>
          <w:gridAfter w:val="1"/>
          <w:wAfter w:w="6" w:type="dxa"/>
          <w:trHeight w:val="312"/>
        </w:trPr>
        <w:tc>
          <w:tcPr>
            <w:tcW w:w="568" w:type="dxa"/>
            <w:tcBorders>
              <w:top w:val="nil"/>
              <w:left w:val="single" w:sz="8" w:space="0" w:color="auto"/>
              <w:bottom w:val="nil"/>
              <w:right w:val="single" w:sz="8" w:space="0" w:color="auto"/>
            </w:tcBorders>
            <w:shd w:val="clear" w:color="auto" w:fill="auto"/>
            <w:vAlign w:val="center"/>
            <w:hideMark/>
          </w:tcPr>
          <w:p w14:paraId="036716ED" w14:textId="77777777" w:rsidR="00E513D7" w:rsidRPr="002C25D9" w:rsidRDefault="00E513D7" w:rsidP="00F11776">
            <w:pPr>
              <w:widowControl w:val="0"/>
              <w:rPr>
                <w:color w:val="000000"/>
              </w:rPr>
            </w:pPr>
            <w:r w:rsidRPr="002C25D9">
              <w:rPr>
                <w:color w:val="000000"/>
              </w:rPr>
              <w:t>п/п</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24E73606" w14:textId="77777777" w:rsidR="00E513D7" w:rsidRPr="002C25D9" w:rsidRDefault="00E513D7" w:rsidP="00F11776">
            <w:pPr>
              <w:widowControl w:val="0"/>
              <w:rPr>
                <w:b/>
                <w:bCs/>
                <w:color w:val="000000"/>
              </w:rPr>
            </w:pP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5510594C" w14:textId="77777777" w:rsidR="00E513D7" w:rsidRPr="002C25D9" w:rsidRDefault="00E513D7" w:rsidP="00F11776">
            <w:pPr>
              <w:widowControl w:val="0"/>
              <w:rPr>
                <w:b/>
                <w:bCs/>
                <w:color w:val="000000"/>
              </w:rPr>
            </w:pPr>
            <w:r w:rsidRPr="002C25D9">
              <w:rPr>
                <w:b/>
                <w:bCs/>
                <w:color w:val="000000"/>
              </w:rPr>
              <w:t>Всего</w:t>
            </w:r>
          </w:p>
        </w:tc>
        <w:tc>
          <w:tcPr>
            <w:tcW w:w="3544" w:type="dxa"/>
            <w:gridSpan w:val="3"/>
            <w:tcBorders>
              <w:top w:val="single" w:sz="8" w:space="0" w:color="auto"/>
              <w:left w:val="nil"/>
              <w:bottom w:val="nil"/>
              <w:right w:val="single" w:sz="8" w:space="0" w:color="000000"/>
            </w:tcBorders>
            <w:shd w:val="clear" w:color="auto" w:fill="auto"/>
            <w:vAlign w:val="center"/>
            <w:hideMark/>
          </w:tcPr>
          <w:p w14:paraId="6F3E9FA2" w14:textId="77777777" w:rsidR="00E513D7" w:rsidRPr="002C25D9" w:rsidRDefault="00E513D7" w:rsidP="00F11776">
            <w:pPr>
              <w:widowControl w:val="0"/>
              <w:jc w:val="center"/>
              <w:rPr>
                <w:b/>
                <w:bCs/>
                <w:color w:val="000000"/>
              </w:rPr>
            </w:pPr>
            <w:r w:rsidRPr="002C25D9">
              <w:rPr>
                <w:b/>
                <w:bCs/>
                <w:color w:val="000000"/>
              </w:rPr>
              <w:t>Контактная работа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14:paraId="507F00B0" w14:textId="77777777" w:rsidR="00E513D7" w:rsidRPr="002C25D9" w:rsidRDefault="00E513D7" w:rsidP="00F11776">
            <w:pPr>
              <w:widowControl w:val="0"/>
              <w:rPr>
                <w:b/>
                <w:bCs/>
                <w:color w:val="000000"/>
              </w:rPr>
            </w:pPr>
            <w:r w:rsidRPr="002C25D9">
              <w:rPr>
                <w:b/>
                <w:bCs/>
                <w:color w:val="000000"/>
              </w:rPr>
              <w:t>Самостоятельная работа</w:t>
            </w:r>
          </w:p>
        </w:tc>
        <w:tc>
          <w:tcPr>
            <w:tcW w:w="1701" w:type="dxa"/>
            <w:vMerge w:val="restart"/>
            <w:tcBorders>
              <w:top w:val="single" w:sz="8" w:space="0" w:color="auto"/>
              <w:left w:val="single" w:sz="8" w:space="0" w:color="auto"/>
              <w:bottom w:val="single" w:sz="8" w:space="0" w:color="000000"/>
              <w:right w:val="single" w:sz="8" w:space="0" w:color="auto"/>
            </w:tcBorders>
            <w:vAlign w:val="center"/>
            <w:hideMark/>
          </w:tcPr>
          <w:p w14:paraId="334A3D13" w14:textId="77777777" w:rsidR="00E513D7" w:rsidRPr="002C25D9" w:rsidRDefault="00E513D7" w:rsidP="00F11776">
            <w:pPr>
              <w:widowControl w:val="0"/>
              <w:rPr>
                <w:b/>
                <w:bCs/>
                <w:color w:val="000000"/>
              </w:rPr>
            </w:pPr>
          </w:p>
        </w:tc>
      </w:tr>
      <w:tr w:rsidR="00E513D7" w:rsidRPr="002C25D9" w14:paraId="2F9F81AF" w14:textId="77777777" w:rsidTr="00E513D7">
        <w:trPr>
          <w:gridAfter w:val="1"/>
          <w:wAfter w:w="6" w:type="dxa"/>
          <w:trHeight w:val="324"/>
        </w:trPr>
        <w:tc>
          <w:tcPr>
            <w:tcW w:w="568" w:type="dxa"/>
            <w:tcBorders>
              <w:top w:val="nil"/>
              <w:left w:val="single" w:sz="8" w:space="0" w:color="auto"/>
              <w:bottom w:val="nil"/>
              <w:right w:val="single" w:sz="8" w:space="0" w:color="auto"/>
            </w:tcBorders>
            <w:shd w:val="clear" w:color="auto" w:fill="auto"/>
            <w:hideMark/>
          </w:tcPr>
          <w:p w14:paraId="5A57084F" w14:textId="77777777" w:rsidR="00E513D7" w:rsidRPr="002C25D9" w:rsidRDefault="00E513D7" w:rsidP="00F11776">
            <w:pPr>
              <w:widowControl w:val="0"/>
              <w:rPr>
                <w:rFonts w:ascii="Calibri" w:hAnsi="Calibri" w:cs="Calibri"/>
                <w:color w:val="000000"/>
              </w:rPr>
            </w:pPr>
            <w:r w:rsidRPr="002C25D9">
              <w:rPr>
                <w:rFonts w:ascii="Calibri" w:hAnsi="Calibri" w:cs="Calibri"/>
                <w:color w:val="000000"/>
              </w:rPr>
              <w:t> </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57E69D68" w14:textId="77777777" w:rsidR="00E513D7" w:rsidRPr="002C25D9" w:rsidRDefault="00E513D7" w:rsidP="00F11776">
            <w:pPr>
              <w:widowControl w:val="0"/>
              <w:rPr>
                <w:b/>
                <w:bCs/>
                <w:color w:val="000000"/>
              </w:rPr>
            </w:pPr>
          </w:p>
        </w:tc>
        <w:tc>
          <w:tcPr>
            <w:tcW w:w="850" w:type="dxa"/>
            <w:vMerge/>
            <w:tcBorders>
              <w:top w:val="nil"/>
              <w:left w:val="single" w:sz="8" w:space="0" w:color="auto"/>
              <w:bottom w:val="single" w:sz="8" w:space="0" w:color="000000"/>
              <w:right w:val="single" w:sz="8" w:space="0" w:color="auto"/>
            </w:tcBorders>
            <w:vAlign w:val="center"/>
            <w:hideMark/>
          </w:tcPr>
          <w:p w14:paraId="45318F66" w14:textId="77777777" w:rsidR="00E513D7" w:rsidRPr="002C25D9" w:rsidRDefault="00E513D7" w:rsidP="00F11776">
            <w:pPr>
              <w:widowControl w:val="0"/>
              <w:rPr>
                <w:b/>
                <w:bCs/>
                <w:color w:val="000000"/>
              </w:rPr>
            </w:pPr>
          </w:p>
        </w:tc>
        <w:tc>
          <w:tcPr>
            <w:tcW w:w="3544" w:type="dxa"/>
            <w:gridSpan w:val="3"/>
            <w:tcBorders>
              <w:top w:val="nil"/>
              <w:left w:val="nil"/>
              <w:bottom w:val="single" w:sz="8" w:space="0" w:color="auto"/>
              <w:right w:val="single" w:sz="8" w:space="0" w:color="000000"/>
            </w:tcBorders>
            <w:shd w:val="clear" w:color="auto" w:fill="auto"/>
            <w:vAlign w:val="center"/>
            <w:hideMark/>
          </w:tcPr>
          <w:p w14:paraId="1957161F" w14:textId="77777777" w:rsidR="00E513D7" w:rsidRPr="002C25D9" w:rsidRDefault="00E513D7" w:rsidP="00F11776">
            <w:pPr>
              <w:widowControl w:val="0"/>
              <w:jc w:val="center"/>
              <w:rPr>
                <w:b/>
                <w:bCs/>
                <w:color w:val="000000"/>
              </w:rPr>
            </w:pPr>
            <w:r w:rsidRPr="002C25D9">
              <w:rPr>
                <w:b/>
                <w:bCs/>
                <w:color w:val="000000"/>
              </w:rPr>
              <w:t>Аудиторная работа</w:t>
            </w:r>
          </w:p>
        </w:tc>
        <w:tc>
          <w:tcPr>
            <w:tcW w:w="1559" w:type="dxa"/>
            <w:vMerge/>
            <w:tcBorders>
              <w:top w:val="nil"/>
              <w:left w:val="single" w:sz="8" w:space="0" w:color="auto"/>
              <w:bottom w:val="single" w:sz="8" w:space="0" w:color="000000"/>
              <w:right w:val="single" w:sz="8" w:space="0" w:color="auto"/>
            </w:tcBorders>
            <w:vAlign w:val="center"/>
            <w:hideMark/>
          </w:tcPr>
          <w:p w14:paraId="3CF8637A" w14:textId="77777777" w:rsidR="00E513D7" w:rsidRPr="002C25D9" w:rsidRDefault="00E513D7" w:rsidP="00F11776">
            <w:pPr>
              <w:widowControl w:val="0"/>
              <w:rPr>
                <w:b/>
                <w:bCs/>
                <w:color w:val="000000"/>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200D0C59" w14:textId="77777777" w:rsidR="00E513D7" w:rsidRPr="002C25D9" w:rsidRDefault="00E513D7" w:rsidP="00F11776">
            <w:pPr>
              <w:widowControl w:val="0"/>
              <w:rPr>
                <w:b/>
                <w:bCs/>
                <w:color w:val="000000"/>
              </w:rPr>
            </w:pPr>
          </w:p>
        </w:tc>
      </w:tr>
      <w:tr w:rsidR="00E513D7" w:rsidRPr="002C25D9" w14:paraId="6F367D7E" w14:textId="77777777" w:rsidTr="00E513D7">
        <w:trPr>
          <w:gridAfter w:val="1"/>
          <w:wAfter w:w="6" w:type="dxa"/>
          <w:trHeight w:val="948"/>
        </w:trPr>
        <w:tc>
          <w:tcPr>
            <w:tcW w:w="568" w:type="dxa"/>
            <w:tcBorders>
              <w:top w:val="nil"/>
              <w:left w:val="single" w:sz="8" w:space="0" w:color="auto"/>
              <w:bottom w:val="single" w:sz="4" w:space="0" w:color="auto"/>
              <w:right w:val="single" w:sz="8" w:space="0" w:color="auto"/>
            </w:tcBorders>
            <w:shd w:val="clear" w:color="auto" w:fill="auto"/>
            <w:hideMark/>
          </w:tcPr>
          <w:p w14:paraId="153ED7C4" w14:textId="77777777" w:rsidR="00E513D7" w:rsidRPr="002C25D9" w:rsidRDefault="00E513D7" w:rsidP="00F11776">
            <w:pPr>
              <w:widowControl w:val="0"/>
              <w:rPr>
                <w:rFonts w:ascii="Calibri" w:hAnsi="Calibri" w:cs="Calibri"/>
                <w:color w:val="000000"/>
              </w:rPr>
            </w:pPr>
            <w:r w:rsidRPr="002C25D9">
              <w:rPr>
                <w:rFonts w:ascii="Calibri" w:hAnsi="Calibri" w:cs="Calibri"/>
                <w:color w:val="000000"/>
              </w:rPr>
              <w:t> </w:t>
            </w:r>
          </w:p>
        </w:tc>
        <w:tc>
          <w:tcPr>
            <w:tcW w:w="1701" w:type="dxa"/>
            <w:vMerge/>
            <w:tcBorders>
              <w:top w:val="single" w:sz="8" w:space="0" w:color="auto"/>
              <w:left w:val="single" w:sz="8" w:space="0" w:color="auto"/>
              <w:bottom w:val="single" w:sz="4" w:space="0" w:color="auto"/>
              <w:right w:val="single" w:sz="8" w:space="0" w:color="auto"/>
            </w:tcBorders>
            <w:vAlign w:val="center"/>
            <w:hideMark/>
          </w:tcPr>
          <w:p w14:paraId="26E82EBB" w14:textId="77777777" w:rsidR="00E513D7" w:rsidRPr="002C25D9" w:rsidRDefault="00E513D7" w:rsidP="00F11776">
            <w:pPr>
              <w:widowControl w:val="0"/>
              <w:rPr>
                <w:b/>
                <w:bCs/>
                <w:color w:val="000000"/>
              </w:rPr>
            </w:pPr>
          </w:p>
        </w:tc>
        <w:tc>
          <w:tcPr>
            <w:tcW w:w="850" w:type="dxa"/>
            <w:vMerge/>
            <w:tcBorders>
              <w:top w:val="nil"/>
              <w:left w:val="single" w:sz="8" w:space="0" w:color="auto"/>
              <w:bottom w:val="single" w:sz="4" w:space="0" w:color="auto"/>
              <w:right w:val="single" w:sz="8" w:space="0" w:color="auto"/>
            </w:tcBorders>
            <w:vAlign w:val="center"/>
            <w:hideMark/>
          </w:tcPr>
          <w:p w14:paraId="34557C13" w14:textId="77777777" w:rsidR="00E513D7" w:rsidRPr="002C25D9" w:rsidRDefault="00E513D7" w:rsidP="00F11776">
            <w:pPr>
              <w:widowControl w:val="0"/>
              <w:rPr>
                <w:b/>
                <w:bCs/>
                <w:color w:val="000000"/>
              </w:rPr>
            </w:pPr>
          </w:p>
        </w:tc>
        <w:tc>
          <w:tcPr>
            <w:tcW w:w="993" w:type="dxa"/>
            <w:tcBorders>
              <w:top w:val="nil"/>
              <w:left w:val="nil"/>
              <w:bottom w:val="single" w:sz="4" w:space="0" w:color="auto"/>
              <w:right w:val="single" w:sz="8" w:space="0" w:color="auto"/>
            </w:tcBorders>
            <w:shd w:val="clear" w:color="auto" w:fill="auto"/>
            <w:vAlign w:val="center"/>
            <w:hideMark/>
          </w:tcPr>
          <w:p w14:paraId="4E85AAF6" w14:textId="77777777" w:rsidR="00E513D7" w:rsidRPr="002C25D9" w:rsidRDefault="00E513D7" w:rsidP="00F11776">
            <w:pPr>
              <w:widowControl w:val="0"/>
              <w:rPr>
                <w:color w:val="000000"/>
              </w:rPr>
            </w:pPr>
            <w:r w:rsidRPr="002C25D9">
              <w:rPr>
                <w:color w:val="000000"/>
              </w:rPr>
              <w:t>Общая, в т.ч.:</w:t>
            </w:r>
          </w:p>
        </w:tc>
        <w:tc>
          <w:tcPr>
            <w:tcW w:w="992" w:type="dxa"/>
            <w:tcBorders>
              <w:top w:val="nil"/>
              <w:left w:val="nil"/>
              <w:bottom w:val="single" w:sz="4" w:space="0" w:color="auto"/>
              <w:right w:val="single" w:sz="8" w:space="0" w:color="auto"/>
            </w:tcBorders>
            <w:shd w:val="clear" w:color="auto" w:fill="auto"/>
            <w:vAlign w:val="center"/>
            <w:hideMark/>
          </w:tcPr>
          <w:p w14:paraId="78FC72D6" w14:textId="77777777" w:rsidR="00E513D7" w:rsidRPr="002C25D9" w:rsidRDefault="00E513D7" w:rsidP="00F11776">
            <w:pPr>
              <w:widowControl w:val="0"/>
              <w:rPr>
                <w:color w:val="000000"/>
              </w:rPr>
            </w:pPr>
            <w:r w:rsidRPr="002C25D9">
              <w:rPr>
                <w:color w:val="000000"/>
              </w:rPr>
              <w:t>Лекции</w:t>
            </w:r>
          </w:p>
        </w:tc>
        <w:tc>
          <w:tcPr>
            <w:tcW w:w="1559" w:type="dxa"/>
            <w:tcBorders>
              <w:top w:val="nil"/>
              <w:left w:val="nil"/>
              <w:bottom w:val="single" w:sz="4" w:space="0" w:color="auto"/>
              <w:right w:val="single" w:sz="8" w:space="0" w:color="auto"/>
            </w:tcBorders>
            <w:shd w:val="clear" w:color="auto" w:fill="auto"/>
            <w:vAlign w:val="center"/>
            <w:hideMark/>
          </w:tcPr>
          <w:p w14:paraId="07CE62EC" w14:textId="77777777" w:rsidR="00E513D7" w:rsidRPr="00C54CB0" w:rsidRDefault="00E513D7" w:rsidP="00F11776">
            <w:pPr>
              <w:widowControl w:val="0"/>
              <w:ind w:right="-111"/>
            </w:pPr>
            <w:r w:rsidRPr="00C54CB0">
              <w:rPr>
                <w:color w:val="000000"/>
              </w:rPr>
              <w:t>Семинары, практические   занятия</w:t>
            </w:r>
          </w:p>
        </w:tc>
        <w:tc>
          <w:tcPr>
            <w:tcW w:w="1559" w:type="dxa"/>
            <w:vMerge/>
            <w:tcBorders>
              <w:top w:val="nil"/>
              <w:left w:val="single" w:sz="8" w:space="0" w:color="auto"/>
              <w:bottom w:val="single" w:sz="4" w:space="0" w:color="auto"/>
              <w:right w:val="single" w:sz="8" w:space="0" w:color="auto"/>
            </w:tcBorders>
            <w:vAlign w:val="center"/>
            <w:hideMark/>
          </w:tcPr>
          <w:p w14:paraId="13B5AFDC" w14:textId="77777777" w:rsidR="00E513D7" w:rsidRPr="002C25D9" w:rsidRDefault="00E513D7" w:rsidP="00F11776">
            <w:pPr>
              <w:widowControl w:val="0"/>
              <w:rPr>
                <w:b/>
                <w:bCs/>
                <w:color w:val="000000"/>
              </w:rPr>
            </w:pPr>
          </w:p>
        </w:tc>
        <w:tc>
          <w:tcPr>
            <w:tcW w:w="1701" w:type="dxa"/>
            <w:vMerge/>
            <w:tcBorders>
              <w:top w:val="single" w:sz="8" w:space="0" w:color="auto"/>
              <w:left w:val="single" w:sz="8" w:space="0" w:color="auto"/>
              <w:bottom w:val="single" w:sz="4" w:space="0" w:color="auto"/>
              <w:right w:val="single" w:sz="8" w:space="0" w:color="auto"/>
            </w:tcBorders>
            <w:vAlign w:val="center"/>
            <w:hideMark/>
          </w:tcPr>
          <w:p w14:paraId="3C284045" w14:textId="77777777" w:rsidR="00E513D7" w:rsidRPr="002C25D9" w:rsidRDefault="00E513D7" w:rsidP="00F11776">
            <w:pPr>
              <w:widowControl w:val="0"/>
              <w:rPr>
                <w:b/>
                <w:bCs/>
                <w:color w:val="000000"/>
              </w:rPr>
            </w:pPr>
          </w:p>
        </w:tc>
      </w:tr>
      <w:tr w:rsidR="00E513D7" w:rsidRPr="002C25D9" w14:paraId="1C288F40" w14:textId="77777777" w:rsidTr="00E513D7">
        <w:trPr>
          <w:gridAfter w:val="1"/>
          <w:wAfter w:w="6" w:type="dxa"/>
          <w:trHeight w:val="188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9303B" w14:textId="77777777" w:rsidR="00E513D7" w:rsidRPr="002C25D9" w:rsidRDefault="00E513D7" w:rsidP="00F11776">
            <w:pPr>
              <w:widowControl w:val="0"/>
              <w:jc w:val="right"/>
              <w:rPr>
                <w:color w:val="000000"/>
              </w:rPr>
            </w:pPr>
            <w:r w:rsidRPr="002C25D9">
              <w:rPr>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BF8CF" w14:textId="77777777" w:rsidR="00E513D7" w:rsidRPr="002C25D9" w:rsidRDefault="00E513D7" w:rsidP="00F11776">
            <w:pPr>
              <w:widowControl w:val="0"/>
              <w:jc w:val="center"/>
              <w:rPr>
                <w:color w:val="000000"/>
              </w:rPr>
            </w:pPr>
            <w:r w:rsidRPr="002C25D9">
              <w:rPr>
                <w:color w:val="000000"/>
              </w:rPr>
              <w:t>Основы работы с информационно-аналитическими системами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511F1" w14:textId="77777777" w:rsidR="00E513D7" w:rsidRPr="002C25D9" w:rsidRDefault="00E513D7" w:rsidP="00F11776">
            <w:pPr>
              <w:widowControl w:val="0"/>
              <w:jc w:val="center"/>
              <w:rPr>
                <w:color w:val="000000"/>
              </w:rPr>
            </w:pPr>
            <w:r w:rsidRPr="002C25D9">
              <w:rPr>
                <w:color w:val="000000"/>
              </w:rPr>
              <w:t>1</w:t>
            </w:r>
            <w:r>
              <w:rPr>
                <w:color w:val="000000"/>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DFE06" w14:textId="77777777" w:rsidR="00E513D7" w:rsidRPr="002C25D9" w:rsidRDefault="00E513D7" w:rsidP="00F11776">
            <w:pPr>
              <w:widowControl w:val="0"/>
              <w:jc w:val="center"/>
              <w:rPr>
                <w:color w:val="000000"/>
              </w:rPr>
            </w:pPr>
            <w:r w:rsidRPr="002C25D9">
              <w:rPr>
                <w:color w:val="00000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72436" w14:textId="77777777" w:rsidR="00E513D7" w:rsidRPr="002C25D9" w:rsidRDefault="00E513D7" w:rsidP="00F11776">
            <w:pPr>
              <w:widowControl w:val="0"/>
              <w:jc w:val="center"/>
              <w:rPr>
                <w:color w:val="000000"/>
              </w:rPr>
            </w:pPr>
            <w:r w:rsidRPr="002C25D9">
              <w:rPr>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52B5E" w14:textId="77777777" w:rsidR="00E513D7" w:rsidRPr="00C54CB0" w:rsidRDefault="00E513D7" w:rsidP="00F11776">
            <w:pPr>
              <w:widowControl w:val="0"/>
              <w:jc w:val="center"/>
              <w:rPr>
                <w:color w:val="000000"/>
              </w:rPr>
            </w:pPr>
            <w:r w:rsidRPr="00C54CB0">
              <w:rPr>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DA9D0" w14:textId="41B154C6" w:rsidR="00E513D7" w:rsidRPr="002C25D9" w:rsidRDefault="00E513D7" w:rsidP="00F11776">
            <w:pPr>
              <w:widowControl w:val="0"/>
              <w:jc w:val="center"/>
              <w:rPr>
                <w:color w:val="000000"/>
              </w:rPr>
            </w:pPr>
            <w:r>
              <w:rPr>
                <w:color w:val="000000"/>
              </w:rPr>
              <w:t>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8635C" w14:textId="77777777" w:rsidR="00E513D7" w:rsidRPr="002C25D9" w:rsidRDefault="00E513D7" w:rsidP="00F11776">
            <w:pPr>
              <w:widowControl w:val="0"/>
              <w:jc w:val="center"/>
              <w:rPr>
                <w:color w:val="000000"/>
              </w:rPr>
            </w:pPr>
            <w:r w:rsidRPr="002C25D9">
              <w:rPr>
                <w:color w:val="000000"/>
              </w:rPr>
              <w:t>Опрос</w:t>
            </w:r>
          </w:p>
        </w:tc>
      </w:tr>
      <w:tr w:rsidR="00E513D7" w:rsidRPr="002C25D9" w14:paraId="3AB63B74" w14:textId="77777777" w:rsidTr="00E513D7">
        <w:trPr>
          <w:gridAfter w:val="1"/>
          <w:wAfter w:w="6" w:type="dxa"/>
          <w:trHeight w:val="189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C4105" w14:textId="77777777" w:rsidR="00E513D7" w:rsidRPr="002C25D9" w:rsidRDefault="00E513D7" w:rsidP="00F11776">
            <w:pPr>
              <w:widowControl w:val="0"/>
              <w:jc w:val="right"/>
              <w:rPr>
                <w:color w:val="000000"/>
              </w:rPr>
            </w:pPr>
            <w:r w:rsidRPr="002C25D9">
              <w:rPr>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7548E" w14:textId="77777777" w:rsidR="00E513D7" w:rsidRPr="002C25D9" w:rsidRDefault="00E513D7" w:rsidP="00F11776">
            <w:pPr>
              <w:widowControl w:val="0"/>
              <w:jc w:val="center"/>
              <w:rPr>
                <w:color w:val="000000"/>
              </w:rPr>
            </w:pPr>
            <w:r w:rsidRPr="002C25D9">
              <w:rPr>
                <w:color w:val="000000"/>
              </w:rPr>
              <w:t xml:space="preserve">Новостной и аналитический блоки </w:t>
            </w:r>
            <w:proofErr w:type="spellStart"/>
            <w:r w:rsidRPr="002C25D9">
              <w:rPr>
                <w:color w:val="000000"/>
              </w:rPr>
              <w:t>Cbonds</w:t>
            </w:r>
            <w:proofErr w:type="spellEnd"/>
            <w:r w:rsidRPr="002C25D9">
              <w:rPr>
                <w:color w:val="000000"/>
              </w:rPr>
              <w:t xml:space="preserve"> и </w:t>
            </w:r>
            <w:proofErr w:type="spellStart"/>
            <w:r w:rsidRPr="002C25D9">
              <w:rPr>
                <w:color w:val="000000"/>
              </w:rPr>
              <w:t>RuData</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38919" w14:textId="77777777" w:rsidR="00E513D7" w:rsidRPr="00543901" w:rsidRDefault="00E513D7" w:rsidP="00F11776">
            <w:pPr>
              <w:widowControl w:val="0"/>
              <w:jc w:val="center"/>
              <w:rPr>
                <w:color w:val="000000"/>
              </w:rPr>
            </w:pPr>
            <w:r w:rsidRPr="002C25D9">
              <w:rPr>
                <w:color w:val="000000"/>
                <w:lang w:val="en-US"/>
              </w:rPr>
              <w:t>1</w:t>
            </w:r>
            <w:r>
              <w:rPr>
                <w:color w:val="000000"/>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F8928" w14:textId="77777777" w:rsidR="00E513D7" w:rsidRPr="002C25D9" w:rsidRDefault="00E513D7" w:rsidP="00F11776">
            <w:pPr>
              <w:widowControl w:val="0"/>
              <w:jc w:val="center"/>
              <w:rPr>
                <w:color w:val="000000"/>
              </w:rPr>
            </w:pPr>
            <w:r w:rsidRPr="002C25D9">
              <w:rPr>
                <w:color w:val="00000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D9C2D" w14:textId="5161E6C2" w:rsidR="00E513D7" w:rsidRPr="002C25D9" w:rsidRDefault="00E513D7" w:rsidP="00F11776">
            <w:pPr>
              <w:widowControl w:val="0"/>
              <w:jc w:val="center"/>
              <w:rPr>
                <w:color w:val="000000"/>
              </w:rPr>
            </w:pPr>
            <w:r>
              <w:rPr>
                <w:color w:val="00000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D1941" w14:textId="77777777" w:rsidR="00E513D7" w:rsidRPr="00C54CB0" w:rsidRDefault="00E513D7" w:rsidP="00F11776">
            <w:pPr>
              <w:widowControl w:val="0"/>
              <w:jc w:val="center"/>
              <w:rPr>
                <w:color w:val="000000"/>
              </w:rPr>
            </w:pPr>
            <w:r w:rsidRPr="00C54CB0">
              <w:rPr>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EA137" w14:textId="77777777" w:rsidR="00E513D7" w:rsidRPr="002C25D9" w:rsidRDefault="00E513D7" w:rsidP="00F11776">
            <w:pPr>
              <w:widowControl w:val="0"/>
              <w:jc w:val="center"/>
              <w:rPr>
                <w:color w:val="000000"/>
              </w:rPr>
            </w:pPr>
            <w:r>
              <w:rPr>
                <w:color w:val="000000"/>
              </w:rPr>
              <w:t>10</w:t>
            </w:r>
          </w:p>
        </w:tc>
        <w:tc>
          <w:tcPr>
            <w:tcW w:w="1701" w:type="dxa"/>
            <w:tcBorders>
              <w:top w:val="single" w:sz="4" w:space="0" w:color="auto"/>
              <w:left w:val="single" w:sz="4" w:space="0" w:color="auto"/>
              <w:right w:val="single" w:sz="4" w:space="0" w:color="auto"/>
            </w:tcBorders>
            <w:shd w:val="clear" w:color="auto" w:fill="auto"/>
            <w:vAlign w:val="center"/>
            <w:hideMark/>
          </w:tcPr>
          <w:p w14:paraId="1FEB8337" w14:textId="77777777" w:rsidR="00E513D7" w:rsidRPr="002C25D9" w:rsidRDefault="00E513D7" w:rsidP="00F11776">
            <w:pPr>
              <w:widowControl w:val="0"/>
              <w:jc w:val="center"/>
              <w:rPr>
                <w:color w:val="000000"/>
              </w:rPr>
            </w:pPr>
            <w:r w:rsidRPr="002C25D9">
              <w:rPr>
                <w:color w:val="000000"/>
              </w:rPr>
              <w:t>Опрос.</w:t>
            </w:r>
          </w:p>
          <w:p w14:paraId="29158C5B" w14:textId="77777777" w:rsidR="00E513D7" w:rsidRPr="002C25D9" w:rsidRDefault="00E513D7" w:rsidP="00F11776">
            <w:pPr>
              <w:widowControl w:val="0"/>
              <w:jc w:val="center"/>
              <w:rPr>
                <w:color w:val="000000"/>
              </w:rPr>
            </w:pPr>
            <w:r w:rsidRPr="002C25D9">
              <w:rPr>
                <w:color w:val="000000"/>
              </w:rPr>
              <w:t>Выполнение контрольных заданий</w:t>
            </w:r>
          </w:p>
        </w:tc>
      </w:tr>
      <w:tr w:rsidR="00E513D7" w:rsidRPr="002C25D9" w14:paraId="78D1C936" w14:textId="77777777" w:rsidTr="00E513D7">
        <w:trPr>
          <w:gridAfter w:val="1"/>
          <w:wAfter w:w="6" w:type="dxa"/>
          <w:trHeight w:val="157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3940C" w14:textId="77777777" w:rsidR="00E513D7" w:rsidRPr="002C25D9" w:rsidRDefault="00E513D7" w:rsidP="00F11776">
            <w:pPr>
              <w:widowControl w:val="0"/>
              <w:jc w:val="right"/>
              <w:rPr>
                <w:color w:val="000000"/>
              </w:rPr>
            </w:pPr>
            <w:r w:rsidRPr="002C25D9">
              <w:rPr>
                <w:color w:val="000000"/>
              </w:rPr>
              <w:t>3</w:t>
            </w:r>
          </w:p>
        </w:tc>
        <w:tc>
          <w:tcPr>
            <w:tcW w:w="1701" w:type="dxa"/>
            <w:tcBorders>
              <w:top w:val="single" w:sz="4" w:space="0" w:color="auto"/>
              <w:left w:val="single" w:sz="4" w:space="0" w:color="auto"/>
              <w:right w:val="single" w:sz="4" w:space="0" w:color="auto"/>
            </w:tcBorders>
            <w:shd w:val="clear" w:color="auto" w:fill="auto"/>
            <w:vAlign w:val="center"/>
            <w:hideMark/>
          </w:tcPr>
          <w:p w14:paraId="1623986F" w14:textId="77777777" w:rsidR="00E513D7" w:rsidRPr="002C25D9" w:rsidRDefault="00E513D7" w:rsidP="00F11776">
            <w:pPr>
              <w:widowControl w:val="0"/>
              <w:jc w:val="center"/>
              <w:rPr>
                <w:color w:val="000000"/>
              </w:rPr>
            </w:pPr>
            <w:r w:rsidRPr="002C25D9">
              <w:rPr>
                <w:color w:val="000000"/>
              </w:rPr>
              <w:t>Анализ</w:t>
            </w:r>
          </w:p>
          <w:p w14:paraId="6E9B8867" w14:textId="77777777" w:rsidR="00E513D7" w:rsidRPr="002C25D9" w:rsidRDefault="00E513D7" w:rsidP="00F11776">
            <w:pPr>
              <w:widowControl w:val="0"/>
              <w:jc w:val="center"/>
              <w:rPr>
                <w:color w:val="000000"/>
              </w:rPr>
            </w:pPr>
            <w:r w:rsidRPr="002C25D9">
              <w:rPr>
                <w:color w:val="000000"/>
              </w:rPr>
              <w:t>макроэкономических показателей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CC74" w14:textId="77777777" w:rsidR="00E513D7" w:rsidRPr="002C25D9" w:rsidRDefault="00E513D7" w:rsidP="00F11776">
            <w:pPr>
              <w:widowControl w:val="0"/>
              <w:jc w:val="center"/>
              <w:rPr>
                <w:color w:val="000000"/>
              </w:rPr>
            </w:pPr>
            <w:r>
              <w:rPr>
                <w:color w:val="000000"/>
              </w:rPr>
              <w:t>20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C73DA" w14:textId="77777777" w:rsidR="00E513D7" w:rsidRPr="00147403" w:rsidRDefault="00E513D7" w:rsidP="00F11776">
            <w:pPr>
              <w:widowControl w:val="0"/>
              <w:jc w:val="center"/>
              <w:rPr>
                <w:color w:val="000000"/>
              </w:rPr>
            </w:pPr>
            <w:r>
              <w:rPr>
                <w:color w:val="00000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559C0" w14:textId="77777777" w:rsidR="00E513D7" w:rsidRPr="002C25D9" w:rsidRDefault="00E513D7" w:rsidP="00F11776">
            <w:pPr>
              <w:widowControl w:val="0"/>
              <w:jc w:val="center"/>
              <w:rPr>
                <w:color w:val="000000"/>
              </w:rPr>
            </w:pPr>
            <w:r w:rsidRPr="002C25D9">
              <w:rPr>
                <w:color w:val="000000"/>
                <w:lang w:val="en-US"/>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0CF46" w14:textId="77777777" w:rsidR="00E513D7" w:rsidRPr="00C54CB0" w:rsidRDefault="00E513D7" w:rsidP="00F11776">
            <w:pPr>
              <w:widowControl w:val="0"/>
              <w:jc w:val="center"/>
              <w:rPr>
                <w:color w:val="000000"/>
              </w:rPr>
            </w:pPr>
            <w:r w:rsidRPr="00C54CB0">
              <w:rPr>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C96EF" w14:textId="77D492C6" w:rsidR="00E513D7" w:rsidRPr="00C97393" w:rsidRDefault="00E513D7" w:rsidP="00F11776">
            <w:pPr>
              <w:widowControl w:val="0"/>
              <w:jc w:val="center"/>
              <w:rPr>
                <w:color w:val="000000"/>
              </w:rPr>
            </w:pPr>
            <w:r>
              <w:rPr>
                <w:color w:val="000000"/>
              </w:rPr>
              <w:t>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714E2" w14:textId="77777777" w:rsidR="00E513D7" w:rsidRDefault="00E513D7" w:rsidP="00F11776">
            <w:pPr>
              <w:widowControl w:val="0"/>
              <w:jc w:val="center"/>
              <w:rPr>
                <w:color w:val="000000"/>
              </w:rPr>
            </w:pPr>
            <w:r>
              <w:rPr>
                <w:color w:val="000000"/>
              </w:rPr>
              <w:t>Опрос.</w:t>
            </w:r>
          </w:p>
          <w:p w14:paraId="1D58F593" w14:textId="77777777" w:rsidR="00E513D7" w:rsidRPr="002C25D9" w:rsidRDefault="00E513D7" w:rsidP="00F11776">
            <w:pPr>
              <w:widowControl w:val="0"/>
              <w:jc w:val="center"/>
              <w:rPr>
                <w:color w:val="000000"/>
              </w:rPr>
            </w:pPr>
            <w:r w:rsidRPr="002C25D9">
              <w:rPr>
                <w:color w:val="000000"/>
              </w:rPr>
              <w:t>Выполнение контрольных заданий</w:t>
            </w:r>
          </w:p>
        </w:tc>
      </w:tr>
      <w:tr w:rsidR="00E513D7" w:rsidRPr="002C25D9" w14:paraId="264BD038" w14:textId="77777777" w:rsidTr="00E513D7">
        <w:trPr>
          <w:gridAfter w:val="1"/>
          <w:wAfter w:w="6" w:type="dxa"/>
          <w:trHeight w:val="28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12164" w14:textId="77777777" w:rsidR="00E513D7" w:rsidRPr="002C25D9" w:rsidRDefault="00E513D7" w:rsidP="00F11776">
            <w:pPr>
              <w:widowControl w:val="0"/>
              <w:jc w:val="right"/>
              <w:rPr>
                <w:color w:val="000000"/>
              </w:rPr>
            </w:pPr>
            <w:r w:rsidRPr="002C25D9">
              <w:rPr>
                <w:color w:val="000000"/>
              </w:rPr>
              <w:lastRenderedPageBreak/>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ACE12" w14:textId="77777777" w:rsidR="00E513D7" w:rsidRPr="002C25D9" w:rsidRDefault="00E513D7" w:rsidP="00F11776">
            <w:pPr>
              <w:widowControl w:val="0"/>
              <w:jc w:val="center"/>
              <w:rPr>
                <w:color w:val="000000"/>
              </w:rPr>
            </w:pPr>
            <w:r w:rsidRPr="002C25D9">
              <w:rPr>
                <w:color w:val="000000"/>
              </w:rPr>
              <w:t>Анализ облигаций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07316" w14:textId="77777777" w:rsidR="00E513D7" w:rsidRPr="002C25D9" w:rsidRDefault="00E513D7" w:rsidP="00F11776">
            <w:pPr>
              <w:widowControl w:val="0"/>
              <w:jc w:val="center"/>
              <w:rPr>
                <w:color w:val="000000"/>
              </w:rPr>
            </w:pPr>
            <w:r>
              <w:rPr>
                <w:color w:val="000000"/>
              </w:rPr>
              <w:t>24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BF812" w14:textId="77777777" w:rsidR="00E513D7" w:rsidRPr="002C25D9" w:rsidRDefault="00E513D7" w:rsidP="00F11776">
            <w:pPr>
              <w:widowControl w:val="0"/>
              <w:jc w:val="center"/>
              <w:rPr>
                <w:color w:val="000000"/>
              </w:rPr>
            </w:pPr>
            <w:r>
              <w:rPr>
                <w:color w:val="00000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8A5A6" w14:textId="794C43FE" w:rsidR="00E513D7" w:rsidRPr="002C25D9" w:rsidRDefault="00E513D7" w:rsidP="00F11776">
            <w:pPr>
              <w:widowControl w:val="0"/>
              <w:jc w:val="center"/>
              <w:rPr>
                <w:color w:val="000000"/>
              </w:rPr>
            </w:pPr>
            <w:r>
              <w:rPr>
                <w:color w:val="00000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7CCB6" w14:textId="77777777" w:rsidR="00E513D7" w:rsidRPr="00C54CB0" w:rsidRDefault="00E513D7" w:rsidP="00F11776">
            <w:pPr>
              <w:widowControl w:val="0"/>
              <w:jc w:val="center"/>
              <w:rPr>
                <w:color w:val="000000"/>
              </w:rPr>
            </w:pPr>
            <w:r w:rsidRPr="00C54CB0">
              <w:rPr>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5422D" w14:textId="77777777" w:rsidR="00E513D7" w:rsidRPr="002C25D9" w:rsidRDefault="00E513D7" w:rsidP="00F11776">
            <w:pPr>
              <w:widowControl w:val="0"/>
              <w:jc w:val="center"/>
              <w:rPr>
                <w:color w:val="000000"/>
              </w:rPr>
            </w:pPr>
            <w:r>
              <w:rPr>
                <w:color w:val="000000"/>
              </w:rPr>
              <w:t>22</w:t>
            </w:r>
          </w:p>
        </w:tc>
        <w:tc>
          <w:tcPr>
            <w:tcW w:w="1701" w:type="dxa"/>
            <w:tcBorders>
              <w:top w:val="single" w:sz="4" w:space="0" w:color="auto"/>
              <w:left w:val="single" w:sz="4" w:space="0" w:color="auto"/>
              <w:right w:val="single" w:sz="4" w:space="0" w:color="auto"/>
            </w:tcBorders>
            <w:shd w:val="clear" w:color="auto" w:fill="auto"/>
            <w:vAlign w:val="center"/>
            <w:hideMark/>
          </w:tcPr>
          <w:p w14:paraId="61488CF1" w14:textId="77777777" w:rsidR="00E513D7" w:rsidRPr="002C25D9" w:rsidRDefault="00E513D7" w:rsidP="00F11776">
            <w:pPr>
              <w:widowControl w:val="0"/>
              <w:jc w:val="center"/>
              <w:rPr>
                <w:color w:val="000000"/>
              </w:rPr>
            </w:pPr>
            <w:r w:rsidRPr="002C25D9">
              <w:rPr>
                <w:color w:val="000000"/>
              </w:rPr>
              <w:t>Опрос</w:t>
            </w:r>
          </w:p>
          <w:p w14:paraId="3753D62A" w14:textId="77777777" w:rsidR="00E513D7" w:rsidRPr="002C25D9" w:rsidRDefault="00E513D7" w:rsidP="00F11776">
            <w:pPr>
              <w:widowControl w:val="0"/>
              <w:jc w:val="center"/>
              <w:rPr>
                <w:color w:val="000000"/>
              </w:rPr>
            </w:pPr>
            <w:r w:rsidRPr="002C25D9">
              <w:rPr>
                <w:color w:val="000000"/>
              </w:rPr>
              <w:t>Выполнение контрольных заданий. Решение задач</w:t>
            </w:r>
          </w:p>
        </w:tc>
      </w:tr>
      <w:tr w:rsidR="00E513D7" w:rsidRPr="002C25D9" w14:paraId="089F7C5C" w14:textId="77777777" w:rsidTr="00E513D7">
        <w:trPr>
          <w:gridAfter w:val="1"/>
          <w:wAfter w:w="6" w:type="dxa"/>
          <w:trHeight w:val="28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FA858" w14:textId="77777777" w:rsidR="00E513D7" w:rsidRPr="00C97393" w:rsidRDefault="00E513D7" w:rsidP="00F11776">
            <w:pPr>
              <w:widowControl w:val="0"/>
              <w:jc w:val="right"/>
              <w:rPr>
                <w:color w:val="000000"/>
              </w:rPr>
            </w:pPr>
            <w:r>
              <w:rPr>
                <w:color w:val="000000"/>
              </w:rPr>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A140E" w14:textId="77777777" w:rsidR="00E513D7" w:rsidRPr="002C25D9" w:rsidRDefault="00E513D7" w:rsidP="00F11776">
            <w:pPr>
              <w:widowControl w:val="0"/>
              <w:jc w:val="center"/>
              <w:rPr>
                <w:color w:val="000000"/>
              </w:rPr>
            </w:pPr>
            <w:r w:rsidRPr="002C25D9">
              <w:rPr>
                <w:color w:val="000000"/>
              </w:rPr>
              <w:t>Анализ акций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03FFD" w14:textId="77777777" w:rsidR="00E513D7" w:rsidRPr="002C25D9" w:rsidRDefault="00E513D7" w:rsidP="00F11776">
            <w:pPr>
              <w:widowControl w:val="0"/>
              <w:jc w:val="center"/>
              <w:rPr>
                <w:color w:val="000000"/>
              </w:rPr>
            </w:pPr>
            <w:r>
              <w:rPr>
                <w:color w:val="000000"/>
              </w:rPr>
              <w:t>22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3C41F" w14:textId="77777777" w:rsidR="00E513D7" w:rsidRPr="00147403" w:rsidRDefault="00E513D7" w:rsidP="00F11776">
            <w:pPr>
              <w:widowControl w:val="0"/>
              <w:jc w:val="center"/>
              <w:rPr>
                <w:color w:val="000000"/>
              </w:rPr>
            </w:pPr>
            <w:r>
              <w:rPr>
                <w:color w:val="00000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7B2CC" w14:textId="14FF6C20" w:rsidR="00E513D7" w:rsidRPr="002C25D9" w:rsidRDefault="00E513D7" w:rsidP="00F11776">
            <w:pPr>
              <w:widowControl w:val="0"/>
              <w:jc w:val="center"/>
              <w:rPr>
                <w:color w:val="000000"/>
              </w:rPr>
            </w:pPr>
            <w:r>
              <w:rPr>
                <w:color w:val="00000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33EA2" w14:textId="77777777" w:rsidR="00E513D7" w:rsidRPr="00C54CB0" w:rsidRDefault="00E513D7" w:rsidP="00F11776">
            <w:pPr>
              <w:widowControl w:val="0"/>
              <w:jc w:val="center"/>
              <w:rPr>
                <w:color w:val="000000"/>
              </w:rPr>
            </w:pPr>
            <w:r w:rsidRPr="00C54CB0">
              <w:rPr>
                <w:color w:val="000000"/>
                <w:lang w:val="en-US"/>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6B6E1" w14:textId="77777777" w:rsidR="00E513D7" w:rsidRPr="002C25D9" w:rsidRDefault="00E513D7" w:rsidP="00F11776">
            <w:pPr>
              <w:widowControl w:val="0"/>
              <w:jc w:val="center"/>
              <w:rPr>
                <w:color w:val="000000"/>
              </w:rPr>
            </w:pPr>
            <w:r>
              <w:rPr>
                <w:color w:val="000000"/>
              </w:rPr>
              <w:t>20</w:t>
            </w:r>
          </w:p>
        </w:tc>
        <w:tc>
          <w:tcPr>
            <w:tcW w:w="1701" w:type="dxa"/>
            <w:tcBorders>
              <w:top w:val="single" w:sz="4" w:space="0" w:color="auto"/>
              <w:left w:val="single" w:sz="4" w:space="0" w:color="auto"/>
              <w:right w:val="single" w:sz="4" w:space="0" w:color="auto"/>
            </w:tcBorders>
            <w:shd w:val="clear" w:color="auto" w:fill="auto"/>
            <w:vAlign w:val="center"/>
            <w:hideMark/>
          </w:tcPr>
          <w:p w14:paraId="0DF28A0B" w14:textId="77777777" w:rsidR="00E513D7" w:rsidRPr="002C25D9" w:rsidRDefault="00E513D7" w:rsidP="00F11776">
            <w:pPr>
              <w:widowControl w:val="0"/>
              <w:jc w:val="center"/>
              <w:rPr>
                <w:color w:val="000000"/>
              </w:rPr>
            </w:pPr>
            <w:r w:rsidRPr="002C25D9">
              <w:rPr>
                <w:color w:val="000000"/>
              </w:rPr>
              <w:t>Опрос.</w:t>
            </w:r>
          </w:p>
          <w:p w14:paraId="2CA6733B" w14:textId="77777777" w:rsidR="00E513D7" w:rsidRPr="002C25D9" w:rsidRDefault="00E513D7" w:rsidP="00F11776">
            <w:pPr>
              <w:widowControl w:val="0"/>
              <w:jc w:val="center"/>
              <w:rPr>
                <w:color w:val="000000"/>
              </w:rPr>
            </w:pPr>
            <w:r w:rsidRPr="002C25D9">
              <w:rPr>
                <w:color w:val="000000"/>
              </w:rPr>
              <w:t>Выполнение контрольных заданий. Решение задач</w:t>
            </w:r>
          </w:p>
        </w:tc>
      </w:tr>
      <w:tr w:rsidR="00E513D7" w:rsidRPr="002C25D9" w14:paraId="7AB3C831" w14:textId="77777777" w:rsidTr="00E513D7">
        <w:trPr>
          <w:gridAfter w:val="1"/>
          <w:wAfter w:w="6" w:type="dxa"/>
          <w:trHeight w:val="28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2900D" w14:textId="77777777" w:rsidR="00E513D7" w:rsidRPr="002C25D9" w:rsidRDefault="00E513D7" w:rsidP="00F11776">
            <w:pPr>
              <w:widowControl w:val="0"/>
              <w:jc w:val="right"/>
              <w:rPr>
                <w:color w:val="000000"/>
              </w:rPr>
            </w:pPr>
            <w:r>
              <w:rPr>
                <w:color w:val="000000"/>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D34E0" w14:textId="77777777" w:rsidR="00E513D7" w:rsidRPr="002C25D9" w:rsidRDefault="00E513D7" w:rsidP="00F11776">
            <w:pPr>
              <w:widowControl w:val="0"/>
              <w:jc w:val="center"/>
              <w:rPr>
                <w:color w:val="000000"/>
              </w:rPr>
            </w:pPr>
            <w:r w:rsidRPr="002C25D9">
              <w:rPr>
                <w:color w:val="000000"/>
              </w:rPr>
              <w:t>Анализ валютного рынка и рынка драгоценных металлов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257FA" w14:textId="77777777" w:rsidR="00E513D7" w:rsidRPr="00147403" w:rsidRDefault="00E513D7" w:rsidP="00F11776">
            <w:pPr>
              <w:widowControl w:val="0"/>
              <w:jc w:val="center"/>
              <w:rPr>
                <w:color w:val="000000"/>
              </w:rPr>
            </w:pPr>
            <w:r>
              <w:rPr>
                <w:color w:val="000000"/>
              </w:rPr>
              <w:t>18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61385" w14:textId="77777777" w:rsidR="00E513D7" w:rsidRPr="002C25D9" w:rsidRDefault="00E513D7" w:rsidP="00F11776">
            <w:pPr>
              <w:widowControl w:val="0"/>
              <w:jc w:val="center"/>
              <w:rPr>
                <w:color w:val="000000"/>
              </w:rPr>
            </w:pPr>
            <w:r>
              <w:rPr>
                <w:color w:val="00000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7BF57" w14:textId="30143D83" w:rsidR="00E513D7" w:rsidRPr="00E513D7" w:rsidRDefault="00E513D7" w:rsidP="00F11776">
            <w:pPr>
              <w:widowControl w:val="0"/>
              <w:jc w:val="center"/>
              <w:rPr>
                <w:color w:val="000000"/>
              </w:rPr>
            </w:pPr>
            <w:r>
              <w:rPr>
                <w:color w:val="00000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44758" w14:textId="77777777" w:rsidR="00E513D7" w:rsidRPr="00C54CB0" w:rsidRDefault="00E513D7" w:rsidP="00F11776">
            <w:pPr>
              <w:widowControl w:val="0"/>
              <w:jc w:val="center"/>
              <w:rPr>
                <w:color w:val="000000"/>
              </w:rPr>
            </w:pPr>
            <w:r w:rsidRPr="00C54CB0">
              <w:rPr>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1D389" w14:textId="77777777" w:rsidR="00E513D7" w:rsidRPr="00C97393" w:rsidRDefault="00E513D7" w:rsidP="00F11776">
            <w:pPr>
              <w:widowControl w:val="0"/>
              <w:jc w:val="center"/>
              <w:rPr>
                <w:color w:val="000000"/>
              </w:rPr>
            </w:pPr>
            <w:r>
              <w:rPr>
                <w:color w:val="000000"/>
              </w:rPr>
              <w:t>16</w:t>
            </w:r>
          </w:p>
        </w:tc>
        <w:tc>
          <w:tcPr>
            <w:tcW w:w="1701" w:type="dxa"/>
            <w:tcBorders>
              <w:top w:val="single" w:sz="4" w:space="0" w:color="auto"/>
              <w:left w:val="single" w:sz="4" w:space="0" w:color="auto"/>
              <w:right w:val="single" w:sz="4" w:space="0" w:color="auto"/>
            </w:tcBorders>
            <w:shd w:val="clear" w:color="auto" w:fill="auto"/>
            <w:vAlign w:val="center"/>
            <w:hideMark/>
          </w:tcPr>
          <w:p w14:paraId="2F4CFD12" w14:textId="77777777" w:rsidR="00E513D7" w:rsidRPr="002C25D9" w:rsidRDefault="00E513D7" w:rsidP="00F11776">
            <w:pPr>
              <w:widowControl w:val="0"/>
              <w:jc w:val="center"/>
              <w:rPr>
                <w:color w:val="000000"/>
              </w:rPr>
            </w:pPr>
            <w:r>
              <w:rPr>
                <w:color w:val="000000"/>
              </w:rPr>
              <w:t>Опрос.</w:t>
            </w:r>
            <w:r w:rsidRPr="002C25D9">
              <w:rPr>
                <w:color w:val="000000"/>
              </w:rPr>
              <w:t> </w:t>
            </w:r>
          </w:p>
          <w:p w14:paraId="37956E43" w14:textId="77777777" w:rsidR="00E513D7" w:rsidRPr="002C25D9" w:rsidRDefault="00E513D7" w:rsidP="00F11776">
            <w:pPr>
              <w:widowControl w:val="0"/>
              <w:jc w:val="center"/>
              <w:rPr>
                <w:color w:val="000000"/>
              </w:rPr>
            </w:pPr>
            <w:r w:rsidRPr="002C25D9">
              <w:rPr>
                <w:color w:val="000000"/>
              </w:rPr>
              <w:t>Выполнение контрольных заданий. Решение задач</w:t>
            </w:r>
          </w:p>
        </w:tc>
      </w:tr>
      <w:tr w:rsidR="00E513D7" w:rsidRPr="002C25D9" w14:paraId="1A0A94A1" w14:textId="77777777" w:rsidTr="00E513D7">
        <w:trPr>
          <w:gridAfter w:val="1"/>
          <w:wAfter w:w="6" w:type="dxa"/>
          <w:trHeight w:val="126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4076B" w14:textId="77777777" w:rsidR="00E513D7" w:rsidRPr="002C25D9" w:rsidRDefault="00E513D7" w:rsidP="00F11776">
            <w:pPr>
              <w:widowControl w:val="0"/>
              <w:rPr>
                <w:color w:val="000000"/>
              </w:rPr>
            </w:pPr>
            <w:r w:rsidRPr="002C25D9">
              <w:rPr>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D8B62" w14:textId="77777777" w:rsidR="00E513D7" w:rsidRPr="002C25D9" w:rsidRDefault="00E513D7" w:rsidP="00F11776">
            <w:pPr>
              <w:widowControl w:val="0"/>
              <w:jc w:val="center"/>
              <w:rPr>
                <w:color w:val="000000"/>
              </w:rPr>
            </w:pPr>
            <w:r w:rsidRPr="002C25D9">
              <w:rPr>
                <w:color w:val="000000"/>
              </w:rPr>
              <w:t>В целом по дисциплине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8FD94" w14:textId="77777777" w:rsidR="00E513D7" w:rsidRPr="002C25D9" w:rsidRDefault="00E513D7" w:rsidP="00F11776">
            <w:pPr>
              <w:widowControl w:val="0"/>
              <w:jc w:val="center"/>
              <w:rPr>
                <w:color w:val="000000"/>
              </w:rPr>
            </w:pPr>
            <w:r w:rsidRPr="002C25D9">
              <w:rPr>
                <w:color w:val="000000"/>
              </w:rPr>
              <w:t>108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4DB79" w14:textId="77777777" w:rsidR="00E513D7" w:rsidRPr="002C25D9" w:rsidRDefault="00E513D7" w:rsidP="00F11776">
            <w:pPr>
              <w:widowControl w:val="0"/>
              <w:jc w:val="center"/>
              <w:rPr>
                <w:color w:val="000000"/>
              </w:rPr>
            </w:pPr>
            <w:r w:rsidRPr="002C25D9">
              <w:rPr>
                <w:color w:val="000000"/>
              </w:rPr>
              <w:t>1</w:t>
            </w:r>
            <w:r>
              <w:rPr>
                <w:color w:val="000000"/>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4A074" w14:textId="77777777" w:rsidR="00E513D7" w:rsidRPr="002C25D9" w:rsidRDefault="00E513D7" w:rsidP="00F11776">
            <w:pPr>
              <w:widowControl w:val="0"/>
              <w:jc w:val="center"/>
              <w:rPr>
                <w:color w:val="000000"/>
              </w:rPr>
            </w:pPr>
            <w:r w:rsidRPr="002C25D9">
              <w:rPr>
                <w:color w:val="00000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C4067" w14:textId="77777777" w:rsidR="00E513D7" w:rsidRPr="00C54CB0" w:rsidRDefault="00E513D7" w:rsidP="00F11776">
            <w:pPr>
              <w:widowControl w:val="0"/>
              <w:jc w:val="center"/>
              <w:rPr>
                <w:color w:val="000000"/>
              </w:rPr>
            </w:pPr>
            <w:r w:rsidRPr="00C54CB0">
              <w:rPr>
                <w:color w:val="00000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FAD73" w14:textId="77777777" w:rsidR="00E513D7" w:rsidRPr="002C25D9" w:rsidRDefault="00E513D7" w:rsidP="00F11776">
            <w:pPr>
              <w:widowControl w:val="0"/>
              <w:jc w:val="center"/>
              <w:rPr>
                <w:color w:val="000000"/>
              </w:rPr>
            </w:pPr>
            <w:r w:rsidRPr="002C25D9">
              <w:rPr>
                <w:color w:val="000000"/>
              </w:rPr>
              <w:t>9</w:t>
            </w:r>
            <w:r>
              <w:rPr>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DDC55" w14:textId="77777777" w:rsidR="00E513D7" w:rsidRPr="002C25D9" w:rsidRDefault="00E513D7" w:rsidP="00F11776">
            <w:pPr>
              <w:widowControl w:val="0"/>
              <w:jc w:val="center"/>
              <w:rPr>
                <w:color w:val="000000"/>
              </w:rPr>
            </w:pPr>
            <w:r w:rsidRPr="002C25D9">
              <w:rPr>
                <w:color w:val="000000"/>
              </w:rPr>
              <w:t>Согласно учебному плану: контрольная работа</w:t>
            </w:r>
          </w:p>
        </w:tc>
      </w:tr>
      <w:tr w:rsidR="00E513D7" w:rsidRPr="002C25D9" w14:paraId="36357513" w14:textId="77777777" w:rsidTr="00E513D7">
        <w:trPr>
          <w:gridAfter w:val="1"/>
          <w:wAfter w:w="6" w:type="dxa"/>
          <w:trHeight w:val="32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49F9C" w14:textId="77777777" w:rsidR="00E513D7" w:rsidRPr="002C25D9" w:rsidRDefault="00E513D7" w:rsidP="00F11776">
            <w:pPr>
              <w:widowControl w:val="0"/>
              <w:rPr>
                <w:color w:val="000000"/>
              </w:rPr>
            </w:pPr>
            <w:r w:rsidRPr="002C25D9">
              <w:rPr>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BE337" w14:textId="77777777" w:rsidR="00E513D7" w:rsidRPr="002C25D9" w:rsidRDefault="00E513D7" w:rsidP="00F11776">
            <w:pPr>
              <w:widowControl w:val="0"/>
              <w:jc w:val="center"/>
              <w:rPr>
                <w:color w:val="000000"/>
              </w:rPr>
            </w:pPr>
            <w:r w:rsidRPr="002C25D9">
              <w:rPr>
                <w:color w:val="000000"/>
              </w:rPr>
              <w:t>Итого в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869A9" w14:textId="77777777" w:rsidR="00E513D7" w:rsidRPr="002C25D9" w:rsidRDefault="00E513D7" w:rsidP="00F11776">
            <w:pPr>
              <w:widowControl w:val="0"/>
              <w:jc w:val="center"/>
              <w:rPr>
                <w:color w:val="000000"/>
              </w:rPr>
            </w:pPr>
            <w:r w:rsidRPr="002C25D9">
              <w:rPr>
                <w:color w:val="000000"/>
              </w:rPr>
              <w:t>100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201B" w14:textId="77777777" w:rsidR="00E513D7" w:rsidRPr="00147403" w:rsidRDefault="00E513D7" w:rsidP="00F11776">
            <w:pPr>
              <w:widowControl w:val="0"/>
              <w:jc w:val="center"/>
              <w:rPr>
                <w:color w:val="000000"/>
              </w:rPr>
            </w:pPr>
            <w:r>
              <w:rPr>
                <w:color w:val="000000"/>
              </w:rPr>
              <w:t>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E8FFD" w14:textId="4C166F2B" w:rsidR="00E513D7" w:rsidRPr="002C25D9" w:rsidRDefault="00C864AA" w:rsidP="00F11776">
            <w:pPr>
              <w:widowControl w:val="0"/>
              <w:jc w:val="center"/>
              <w:rPr>
                <w:color w:val="000000"/>
              </w:rPr>
            </w:pPr>
            <w:r>
              <w:rPr>
                <w:color w:val="000000"/>
              </w:rPr>
              <w:t>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6BF84" w14:textId="21090DF3" w:rsidR="00E513D7" w:rsidRPr="00147403" w:rsidRDefault="00C864AA" w:rsidP="00F11776">
            <w:pPr>
              <w:widowControl w:val="0"/>
              <w:jc w:val="center"/>
              <w:rPr>
                <w:color w:val="000000"/>
              </w:rPr>
            </w:pPr>
            <w:r>
              <w:rPr>
                <w:color w:val="000000"/>
              </w:rPr>
              <w:t>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064B" w14:textId="77777777" w:rsidR="00E513D7" w:rsidRPr="00147403" w:rsidRDefault="00E513D7" w:rsidP="00F11776">
            <w:pPr>
              <w:widowControl w:val="0"/>
              <w:jc w:val="center"/>
              <w:rPr>
                <w:color w:val="000000"/>
              </w:rPr>
            </w:pPr>
            <w:r w:rsidRPr="002C25D9">
              <w:rPr>
                <w:color w:val="000000"/>
                <w:lang w:val="en-US"/>
              </w:rPr>
              <w:t>8</w:t>
            </w:r>
            <w:r>
              <w:rPr>
                <w:color w:val="000000"/>
              </w:rPr>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42ED5" w14:textId="77777777" w:rsidR="00E513D7" w:rsidRPr="002C25D9" w:rsidRDefault="00E513D7" w:rsidP="00F11776">
            <w:pPr>
              <w:widowControl w:val="0"/>
              <w:jc w:val="center"/>
              <w:rPr>
                <w:color w:val="000000"/>
              </w:rPr>
            </w:pPr>
            <w:r w:rsidRPr="002C25D9">
              <w:rPr>
                <w:color w:val="000000"/>
              </w:rPr>
              <w:t> </w:t>
            </w:r>
          </w:p>
        </w:tc>
      </w:tr>
    </w:tbl>
    <w:p w14:paraId="017C6680" w14:textId="77777777" w:rsidR="00E513D7" w:rsidRDefault="00E513D7" w:rsidP="00F11776">
      <w:pPr>
        <w:widowControl w:val="0"/>
        <w:spacing w:line="276" w:lineRule="auto"/>
        <w:jc w:val="both"/>
        <w:rPr>
          <w:b/>
          <w:sz w:val="28"/>
          <w:szCs w:val="28"/>
        </w:rPr>
      </w:pPr>
    </w:p>
    <w:p w14:paraId="42F95F5A" w14:textId="77777777" w:rsidR="00E513D7" w:rsidRDefault="00E513D7" w:rsidP="00F11776">
      <w:pPr>
        <w:widowControl w:val="0"/>
        <w:spacing w:line="276" w:lineRule="auto"/>
        <w:jc w:val="both"/>
        <w:rPr>
          <w:b/>
          <w:sz w:val="28"/>
          <w:szCs w:val="28"/>
        </w:rPr>
      </w:pPr>
    </w:p>
    <w:p w14:paraId="37A293C2" w14:textId="72DC1048" w:rsidR="00C54CB0" w:rsidRPr="006A38DB" w:rsidRDefault="00E513D7" w:rsidP="00F11776">
      <w:pPr>
        <w:widowControl w:val="0"/>
        <w:rPr>
          <w:sz w:val="28"/>
          <w:szCs w:val="28"/>
        </w:rPr>
      </w:pPr>
      <w:r>
        <w:t xml:space="preserve">Для 2022 </w:t>
      </w:r>
      <w:proofErr w:type="spellStart"/>
      <w:r>
        <w:t>г.п</w:t>
      </w:r>
      <w:proofErr w:type="spellEnd"/>
      <w:r>
        <w:t>.</w:t>
      </w:r>
      <w:r w:rsidR="009B118D" w:rsidRPr="009B118D">
        <w:t xml:space="preserve">  </w:t>
      </w:r>
      <w:proofErr w:type="spellStart"/>
      <w:r>
        <w:t>и.т.д</w:t>
      </w:r>
      <w:proofErr w:type="spellEnd"/>
      <w:r>
        <w:t>.</w:t>
      </w:r>
      <w:r w:rsidR="009B118D" w:rsidRPr="009B118D">
        <w:t xml:space="preserve">                                                                                                </w:t>
      </w:r>
      <w:r w:rsidR="009B118D" w:rsidRPr="006A38DB">
        <w:rPr>
          <w:sz w:val="28"/>
          <w:szCs w:val="28"/>
        </w:rPr>
        <w:t>Таблица 3.</w:t>
      </w:r>
      <w:r>
        <w:rPr>
          <w:sz w:val="28"/>
          <w:szCs w:val="28"/>
        </w:rPr>
        <w:t>2</w:t>
      </w:r>
    </w:p>
    <w:tbl>
      <w:tblPr>
        <w:tblW w:w="9923" w:type="dxa"/>
        <w:tblInd w:w="-294" w:type="dxa"/>
        <w:tblLayout w:type="fixed"/>
        <w:tblLook w:val="04A0" w:firstRow="1" w:lastRow="0" w:firstColumn="1" w:lastColumn="0" w:noHBand="0" w:noVBand="1"/>
      </w:tblPr>
      <w:tblGrid>
        <w:gridCol w:w="568"/>
        <w:gridCol w:w="1701"/>
        <w:gridCol w:w="850"/>
        <w:gridCol w:w="993"/>
        <w:gridCol w:w="992"/>
        <w:gridCol w:w="1559"/>
        <w:gridCol w:w="1559"/>
        <w:gridCol w:w="1701"/>
      </w:tblGrid>
      <w:tr w:rsidR="00194F52" w:rsidRPr="00194F52" w14:paraId="3B6ECAD0" w14:textId="77777777" w:rsidTr="00C34076">
        <w:trPr>
          <w:trHeight w:val="600"/>
        </w:trPr>
        <w:tc>
          <w:tcPr>
            <w:tcW w:w="568" w:type="dxa"/>
            <w:tcBorders>
              <w:top w:val="single" w:sz="8" w:space="0" w:color="auto"/>
              <w:left w:val="single" w:sz="8" w:space="0" w:color="auto"/>
              <w:bottom w:val="nil"/>
              <w:right w:val="single" w:sz="8" w:space="0" w:color="auto"/>
            </w:tcBorders>
            <w:shd w:val="clear" w:color="auto" w:fill="auto"/>
            <w:vAlign w:val="center"/>
            <w:hideMark/>
          </w:tcPr>
          <w:p w14:paraId="73983FF5" w14:textId="77777777" w:rsidR="00194F52" w:rsidRPr="00194F52" w:rsidRDefault="00194F52" w:rsidP="00F11776">
            <w:pPr>
              <w:widowControl w:val="0"/>
              <w:rPr>
                <w:color w:val="000000"/>
              </w:rPr>
            </w:pPr>
            <w:r w:rsidRPr="00194F52">
              <w:rPr>
                <w:color w:val="000000"/>
              </w:rPr>
              <w:t>№</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DA8C45" w14:textId="77777777" w:rsidR="00194F52" w:rsidRPr="00194F52" w:rsidRDefault="00194F52" w:rsidP="00F11776">
            <w:pPr>
              <w:widowControl w:val="0"/>
              <w:rPr>
                <w:b/>
                <w:bCs/>
                <w:color w:val="000000"/>
              </w:rPr>
            </w:pPr>
            <w:r w:rsidRPr="00194F52">
              <w:rPr>
                <w:b/>
                <w:bCs/>
                <w:color w:val="000000"/>
              </w:rPr>
              <w:t xml:space="preserve">Наименование </w:t>
            </w:r>
            <w:proofErr w:type="gramStart"/>
            <w:r w:rsidRPr="00194F52">
              <w:rPr>
                <w:b/>
                <w:bCs/>
                <w:color w:val="000000"/>
              </w:rPr>
              <w:t>тем  (</w:t>
            </w:r>
            <w:proofErr w:type="gramEnd"/>
            <w:r w:rsidRPr="00194F52">
              <w:rPr>
                <w:b/>
                <w:bCs/>
                <w:color w:val="000000"/>
              </w:rPr>
              <w:t>разделов) дисциплины</w:t>
            </w:r>
          </w:p>
        </w:tc>
        <w:tc>
          <w:tcPr>
            <w:tcW w:w="5953" w:type="dxa"/>
            <w:gridSpan w:val="5"/>
            <w:tcBorders>
              <w:top w:val="single" w:sz="8" w:space="0" w:color="auto"/>
              <w:left w:val="nil"/>
              <w:bottom w:val="single" w:sz="8" w:space="0" w:color="auto"/>
              <w:right w:val="single" w:sz="8" w:space="0" w:color="000000"/>
            </w:tcBorders>
            <w:shd w:val="clear" w:color="auto" w:fill="auto"/>
            <w:vAlign w:val="center"/>
            <w:hideMark/>
          </w:tcPr>
          <w:p w14:paraId="05440D0F" w14:textId="77777777" w:rsidR="00194F52" w:rsidRPr="00194F52" w:rsidRDefault="00194F52" w:rsidP="00F11776">
            <w:pPr>
              <w:widowControl w:val="0"/>
              <w:jc w:val="center"/>
              <w:rPr>
                <w:b/>
                <w:bCs/>
                <w:color w:val="000000"/>
              </w:rPr>
            </w:pPr>
            <w:r w:rsidRPr="00194F52">
              <w:rPr>
                <w:b/>
                <w:bCs/>
                <w:color w:val="000000"/>
              </w:rPr>
              <w:t>Трудоемкость в часах</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EB5B1B2" w14:textId="77777777" w:rsidR="00194F52" w:rsidRPr="00194F52" w:rsidRDefault="00194F52" w:rsidP="00F11776">
            <w:pPr>
              <w:widowControl w:val="0"/>
              <w:rPr>
                <w:b/>
                <w:bCs/>
                <w:color w:val="000000"/>
              </w:rPr>
            </w:pPr>
            <w:r w:rsidRPr="00194F52">
              <w:rPr>
                <w:b/>
                <w:bCs/>
                <w:color w:val="000000"/>
              </w:rPr>
              <w:t>Формы текущего контроля успеваемости</w:t>
            </w:r>
          </w:p>
        </w:tc>
      </w:tr>
      <w:tr w:rsidR="00194F52" w:rsidRPr="00194F52" w14:paraId="41F864F3" w14:textId="77777777" w:rsidTr="00C34076">
        <w:trPr>
          <w:trHeight w:val="312"/>
        </w:trPr>
        <w:tc>
          <w:tcPr>
            <w:tcW w:w="568" w:type="dxa"/>
            <w:tcBorders>
              <w:top w:val="nil"/>
              <w:left w:val="single" w:sz="8" w:space="0" w:color="auto"/>
              <w:bottom w:val="nil"/>
              <w:right w:val="single" w:sz="8" w:space="0" w:color="auto"/>
            </w:tcBorders>
            <w:shd w:val="clear" w:color="auto" w:fill="auto"/>
            <w:vAlign w:val="center"/>
            <w:hideMark/>
          </w:tcPr>
          <w:p w14:paraId="24675C8A" w14:textId="77777777" w:rsidR="00194F52" w:rsidRPr="00194F52" w:rsidRDefault="00194F52" w:rsidP="00F11776">
            <w:pPr>
              <w:widowControl w:val="0"/>
              <w:rPr>
                <w:color w:val="000000"/>
              </w:rPr>
            </w:pPr>
            <w:r w:rsidRPr="00194F52">
              <w:rPr>
                <w:color w:val="000000"/>
              </w:rPr>
              <w:t>п/п</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2C55DED8" w14:textId="77777777" w:rsidR="00194F52" w:rsidRPr="00194F52" w:rsidRDefault="00194F52" w:rsidP="00F11776">
            <w:pPr>
              <w:widowControl w:val="0"/>
              <w:rPr>
                <w:b/>
                <w:bCs/>
                <w:color w:val="000000"/>
              </w:rPr>
            </w:pP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7552CD99" w14:textId="77777777" w:rsidR="00194F52" w:rsidRPr="00194F52" w:rsidRDefault="00194F52" w:rsidP="00F11776">
            <w:pPr>
              <w:widowControl w:val="0"/>
              <w:rPr>
                <w:b/>
                <w:bCs/>
                <w:color w:val="000000"/>
              </w:rPr>
            </w:pPr>
            <w:r w:rsidRPr="00194F52">
              <w:rPr>
                <w:b/>
                <w:bCs/>
                <w:color w:val="000000"/>
              </w:rPr>
              <w:t>Всего</w:t>
            </w:r>
          </w:p>
        </w:tc>
        <w:tc>
          <w:tcPr>
            <w:tcW w:w="3544" w:type="dxa"/>
            <w:gridSpan w:val="3"/>
            <w:tcBorders>
              <w:top w:val="single" w:sz="8" w:space="0" w:color="auto"/>
              <w:left w:val="nil"/>
              <w:bottom w:val="nil"/>
              <w:right w:val="single" w:sz="8" w:space="0" w:color="000000"/>
            </w:tcBorders>
            <w:shd w:val="clear" w:color="auto" w:fill="auto"/>
            <w:vAlign w:val="center"/>
            <w:hideMark/>
          </w:tcPr>
          <w:p w14:paraId="04A64B37" w14:textId="77777777" w:rsidR="00194F52" w:rsidRPr="00194F52" w:rsidRDefault="00194F52" w:rsidP="00F11776">
            <w:pPr>
              <w:widowControl w:val="0"/>
              <w:jc w:val="center"/>
              <w:rPr>
                <w:b/>
                <w:bCs/>
                <w:color w:val="000000"/>
              </w:rPr>
            </w:pPr>
            <w:r w:rsidRPr="00194F52">
              <w:rPr>
                <w:b/>
                <w:bCs/>
                <w:color w:val="000000"/>
              </w:rPr>
              <w:t>Контактная работа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14:paraId="7AA02E5B" w14:textId="77777777" w:rsidR="00194F52" w:rsidRPr="00194F52" w:rsidRDefault="00194F52" w:rsidP="00F11776">
            <w:pPr>
              <w:widowControl w:val="0"/>
              <w:rPr>
                <w:b/>
                <w:bCs/>
                <w:color w:val="000000"/>
              </w:rPr>
            </w:pPr>
            <w:r w:rsidRPr="00194F52">
              <w:rPr>
                <w:b/>
                <w:bCs/>
                <w:color w:val="000000"/>
              </w:rPr>
              <w:t>Самостоятельная работа</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6E1F4DCB" w14:textId="77777777" w:rsidR="00194F52" w:rsidRPr="00194F52" w:rsidRDefault="00194F52" w:rsidP="00F11776">
            <w:pPr>
              <w:widowControl w:val="0"/>
              <w:rPr>
                <w:b/>
                <w:bCs/>
                <w:color w:val="000000"/>
              </w:rPr>
            </w:pPr>
          </w:p>
        </w:tc>
      </w:tr>
      <w:tr w:rsidR="00194F52" w:rsidRPr="00194F52" w14:paraId="574DE13B" w14:textId="77777777" w:rsidTr="00C34076">
        <w:trPr>
          <w:trHeight w:val="324"/>
        </w:trPr>
        <w:tc>
          <w:tcPr>
            <w:tcW w:w="568" w:type="dxa"/>
            <w:tcBorders>
              <w:top w:val="nil"/>
              <w:left w:val="single" w:sz="8" w:space="0" w:color="auto"/>
              <w:bottom w:val="nil"/>
              <w:right w:val="single" w:sz="8" w:space="0" w:color="auto"/>
            </w:tcBorders>
            <w:shd w:val="clear" w:color="auto" w:fill="auto"/>
            <w:hideMark/>
          </w:tcPr>
          <w:p w14:paraId="71459005" w14:textId="77777777" w:rsidR="00194F52" w:rsidRPr="00194F52" w:rsidRDefault="00194F52" w:rsidP="00F11776">
            <w:pPr>
              <w:widowControl w:val="0"/>
              <w:rPr>
                <w:rFonts w:ascii="Calibri" w:hAnsi="Calibri" w:cs="Calibri"/>
                <w:color w:val="000000"/>
              </w:rPr>
            </w:pPr>
            <w:r w:rsidRPr="00194F52">
              <w:rPr>
                <w:rFonts w:ascii="Calibri" w:hAnsi="Calibri" w:cs="Calibri"/>
                <w:color w:val="000000"/>
                <w:sz w:val="22"/>
                <w:szCs w:val="22"/>
              </w:rPr>
              <w:t> </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14B3168A" w14:textId="77777777" w:rsidR="00194F52" w:rsidRPr="00194F52" w:rsidRDefault="00194F52" w:rsidP="00F11776">
            <w:pPr>
              <w:widowControl w:val="0"/>
              <w:rPr>
                <w:b/>
                <w:bCs/>
                <w:color w:val="000000"/>
              </w:rPr>
            </w:pPr>
          </w:p>
        </w:tc>
        <w:tc>
          <w:tcPr>
            <w:tcW w:w="850" w:type="dxa"/>
            <w:vMerge/>
            <w:tcBorders>
              <w:top w:val="nil"/>
              <w:left w:val="single" w:sz="8" w:space="0" w:color="auto"/>
              <w:bottom w:val="single" w:sz="8" w:space="0" w:color="000000"/>
              <w:right w:val="single" w:sz="8" w:space="0" w:color="auto"/>
            </w:tcBorders>
            <w:vAlign w:val="center"/>
            <w:hideMark/>
          </w:tcPr>
          <w:p w14:paraId="35747663" w14:textId="77777777" w:rsidR="00194F52" w:rsidRPr="00194F52" w:rsidRDefault="00194F52" w:rsidP="00F11776">
            <w:pPr>
              <w:widowControl w:val="0"/>
              <w:rPr>
                <w:b/>
                <w:bCs/>
                <w:color w:val="000000"/>
              </w:rPr>
            </w:pPr>
          </w:p>
        </w:tc>
        <w:tc>
          <w:tcPr>
            <w:tcW w:w="3544" w:type="dxa"/>
            <w:gridSpan w:val="3"/>
            <w:tcBorders>
              <w:top w:val="nil"/>
              <w:left w:val="nil"/>
              <w:bottom w:val="single" w:sz="8" w:space="0" w:color="auto"/>
              <w:right w:val="single" w:sz="8" w:space="0" w:color="000000"/>
            </w:tcBorders>
            <w:shd w:val="clear" w:color="auto" w:fill="auto"/>
            <w:vAlign w:val="center"/>
            <w:hideMark/>
          </w:tcPr>
          <w:p w14:paraId="4FEE8E07" w14:textId="77777777" w:rsidR="00194F52" w:rsidRPr="00194F52" w:rsidRDefault="00194F52" w:rsidP="00F11776">
            <w:pPr>
              <w:widowControl w:val="0"/>
              <w:jc w:val="center"/>
              <w:rPr>
                <w:b/>
                <w:bCs/>
                <w:color w:val="000000"/>
              </w:rPr>
            </w:pPr>
            <w:r w:rsidRPr="00194F52">
              <w:rPr>
                <w:b/>
                <w:bCs/>
                <w:color w:val="000000"/>
              </w:rPr>
              <w:t>Аудиторная работа</w:t>
            </w:r>
          </w:p>
        </w:tc>
        <w:tc>
          <w:tcPr>
            <w:tcW w:w="1559" w:type="dxa"/>
            <w:vMerge/>
            <w:tcBorders>
              <w:top w:val="nil"/>
              <w:left w:val="single" w:sz="8" w:space="0" w:color="auto"/>
              <w:bottom w:val="single" w:sz="8" w:space="0" w:color="000000"/>
              <w:right w:val="single" w:sz="8" w:space="0" w:color="auto"/>
            </w:tcBorders>
            <w:vAlign w:val="center"/>
            <w:hideMark/>
          </w:tcPr>
          <w:p w14:paraId="0DCB8920" w14:textId="77777777" w:rsidR="00194F52" w:rsidRPr="00194F52" w:rsidRDefault="00194F52" w:rsidP="00F11776">
            <w:pPr>
              <w:widowControl w:val="0"/>
              <w:rPr>
                <w:b/>
                <w:bCs/>
                <w:color w:val="000000"/>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54583749" w14:textId="77777777" w:rsidR="00194F52" w:rsidRPr="00194F52" w:rsidRDefault="00194F52" w:rsidP="00F11776">
            <w:pPr>
              <w:widowControl w:val="0"/>
              <w:rPr>
                <w:b/>
                <w:bCs/>
                <w:color w:val="000000"/>
              </w:rPr>
            </w:pPr>
          </w:p>
        </w:tc>
      </w:tr>
      <w:tr w:rsidR="00C34076" w:rsidRPr="00194F52" w14:paraId="258DF214" w14:textId="77777777" w:rsidTr="00C34076">
        <w:trPr>
          <w:trHeight w:val="948"/>
        </w:trPr>
        <w:tc>
          <w:tcPr>
            <w:tcW w:w="568" w:type="dxa"/>
            <w:tcBorders>
              <w:top w:val="nil"/>
              <w:left w:val="single" w:sz="8" w:space="0" w:color="auto"/>
              <w:bottom w:val="single" w:sz="4" w:space="0" w:color="auto"/>
              <w:right w:val="single" w:sz="8" w:space="0" w:color="auto"/>
            </w:tcBorders>
            <w:shd w:val="clear" w:color="auto" w:fill="auto"/>
            <w:hideMark/>
          </w:tcPr>
          <w:p w14:paraId="61C67BFC" w14:textId="77777777" w:rsidR="00C34076" w:rsidRPr="00194F52" w:rsidRDefault="00C34076" w:rsidP="00F11776">
            <w:pPr>
              <w:widowControl w:val="0"/>
              <w:rPr>
                <w:rFonts w:ascii="Calibri" w:hAnsi="Calibri" w:cs="Calibri"/>
                <w:color w:val="000000"/>
              </w:rPr>
            </w:pPr>
            <w:r w:rsidRPr="00194F52">
              <w:rPr>
                <w:rFonts w:ascii="Calibri" w:hAnsi="Calibri" w:cs="Calibri"/>
                <w:color w:val="000000"/>
                <w:sz w:val="22"/>
                <w:szCs w:val="22"/>
              </w:rPr>
              <w:t> </w:t>
            </w:r>
          </w:p>
        </w:tc>
        <w:tc>
          <w:tcPr>
            <w:tcW w:w="1701" w:type="dxa"/>
            <w:vMerge/>
            <w:tcBorders>
              <w:top w:val="single" w:sz="8" w:space="0" w:color="auto"/>
              <w:left w:val="single" w:sz="8" w:space="0" w:color="auto"/>
              <w:bottom w:val="single" w:sz="4" w:space="0" w:color="auto"/>
              <w:right w:val="single" w:sz="8" w:space="0" w:color="auto"/>
            </w:tcBorders>
            <w:vAlign w:val="center"/>
            <w:hideMark/>
          </w:tcPr>
          <w:p w14:paraId="168F4D70" w14:textId="77777777" w:rsidR="00C34076" w:rsidRPr="00194F52" w:rsidRDefault="00C34076" w:rsidP="00F11776">
            <w:pPr>
              <w:widowControl w:val="0"/>
              <w:rPr>
                <w:b/>
                <w:bCs/>
                <w:color w:val="000000"/>
              </w:rPr>
            </w:pPr>
          </w:p>
        </w:tc>
        <w:tc>
          <w:tcPr>
            <w:tcW w:w="850" w:type="dxa"/>
            <w:vMerge/>
            <w:tcBorders>
              <w:top w:val="nil"/>
              <w:left w:val="single" w:sz="8" w:space="0" w:color="auto"/>
              <w:bottom w:val="single" w:sz="4" w:space="0" w:color="auto"/>
              <w:right w:val="single" w:sz="8" w:space="0" w:color="auto"/>
            </w:tcBorders>
            <w:vAlign w:val="center"/>
            <w:hideMark/>
          </w:tcPr>
          <w:p w14:paraId="129A81D4" w14:textId="77777777" w:rsidR="00C34076" w:rsidRPr="00194F52" w:rsidRDefault="00C34076" w:rsidP="00F11776">
            <w:pPr>
              <w:widowControl w:val="0"/>
              <w:rPr>
                <w:b/>
                <w:bCs/>
                <w:color w:val="000000"/>
              </w:rPr>
            </w:pPr>
          </w:p>
        </w:tc>
        <w:tc>
          <w:tcPr>
            <w:tcW w:w="993" w:type="dxa"/>
            <w:tcBorders>
              <w:top w:val="nil"/>
              <w:left w:val="nil"/>
              <w:bottom w:val="single" w:sz="4" w:space="0" w:color="auto"/>
              <w:right w:val="single" w:sz="8" w:space="0" w:color="auto"/>
            </w:tcBorders>
            <w:shd w:val="clear" w:color="auto" w:fill="auto"/>
            <w:vAlign w:val="center"/>
            <w:hideMark/>
          </w:tcPr>
          <w:p w14:paraId="4C736813" w14:textId="77777777" w:rsidR="00C34076" w:rsidRPr="00194F52" w:rsidRDefault="00C34076" w:rsidP="00F11776">
            <w:pPr>
              <w:widowControl w:val="0"/>
              <w:rPr>
                <w:color w:val="000000"/>
              </w:rPr>
            </w:pPr>
            <w:r w:rsidRPr="00194F52">
              <w:rPr>
                <w:color w:val="000000"/>
              </w:rPr>
              <w:t>Общая, в т.ч.:</w:t>
            </w:r>
          </w:p>
        </w:tc>
        <w:tc>
          <w:tcPr>
            <w:tcW w:w="992" w:type="dxa"/>
            <w:tcBorders>
              <w:top w:val="nil"/>
              <w:left w:val="nil"/>
              <w:bottom w:val="single" w:sz="4" w:space="0" w:color="auto"/>
              <w:right w:val="single" w:sz="8" w:space="0" w:color="auto"/>
            </w:tcBorders>
            <w:shd w:val="clear" w:color="auto" w:fill="auto"/>
            <w:vAlign w:val="center"/>
            <w:hideMark/>
          </w:tcPr>
          <w:p w14:paraId="026C7460" w14:textId="77777777" w:rsidR="00C34076" w:rsidRPr="00194F52" w:rsidRDefault="00C34076" w:rsidP="00F11776">
            <w:pPr>
              <w:widowControl w:val="0"/>
              <w:rPr>
                <w:color w:val="000000"/>
              </w:rPr>
            </w:pPr>
            <w:r w:rsidRPr="00194F52">
              <w:rPr>
                <w:color w:val="000000"/>
              </w:rPr>
              <w:t>Лекции</w:t>
            </w:r>
          </w:p>
        </w:tc>
        <w:tc>
          <w:tcPr>
            <w:tcW w:w="1559" w:type="dxa"/>
            <w:tcBorders>
              <w:top w:val="nil"/>
              <w:left w:val="nil"/>
              <w:bottom w:val="single" w:sz="4" w:space="0" w:color="auto"/>
              <w:right w:val="single" w:sz="8" w:space="0" w:color="auto"/>
            </w:tcBorders>
            <w:shd w:val="clear" w:color="auto" w:fill="auto"/>
            <w:vAlign w:val="center"/>
            <w:hideMark/>
          </w:tcPr>
          <w:p w14:paraId="0000095B" w14:textId="512E723F" w:rsidR="00C34076" w:rsidRPr="00194F52" w:rsidRDefault="00C34076" w:rsidP="00F11776">
            <w:pPr>
              <w:widowControl w:val="0"/>
            </w:pPr>
            <w:r w:rsidRPr="00194F52">
              <w:rPr>
                <w:color w:val="000000"/>
              </w:rPr>
              <w:t>Семинары, практические   занятия</w:t>
            </w:r>
          </w:p>
        </w:tc>
        <w:tc>
          <w:tcPr>
            <w:tcW w:w="1559" w:type="dxa"/>
            <w:vMerge/>
            <w:tcBorders>
              <w:top w:val="nil"/>
              <w:left w:val="single" w:sz="8" w:space="0" w:color="auto"/>
              <w:bottom w:val="single" w:sz="4" w:space="0" w:color="auto"/>
              <w:right w:val="single" w:sz="8" w:space="0" w:color="auto"/>
            </w:tcBorders>
            <w:vAlign w:val="center"/>
          </w:tcPr>
          <w:p w14:paraId="1C738715" w14:textId="77777777" w:rsidR="00C34076" w:rsidRPr="00194F52" w:rsidRDefault="00C34076" w:rsidP="00F11776">
            <w:pPr>
              <w:widowControl w:val="0"/>
              <w:rPr>
                <w:b/>
                <w:bCs/>
                <w:color w:val="000000"/>
              </w:rPr>
            </w:pPr>
          </w:p>
        </w:tc>
        <w:tc>
          <w:tcPr>
            <w:tcW w:w="1701" w:type="dxa"/>
            <w:vMerge/>
            <w:tcBorders>
              <w:top w:val="single" w:sz="8" w:space="0" w:color="auto"/>
              <w:left w:val="single" w:sz="8" w:space="0" w:color="auto"/>
              <w:bottom w:val="single" w:sz="4" w:space="0" w:color="auto"/>
              <w:right w:val="single" w:sz="8" w:space="0" w:color="auto"/>
            </w:tcBorders>
            <w:vAlign w:val="center"/>
            <w:hideMark/>
          </w:tcPr>
          <w:p w14:paraId="1711EBC0" w14:textId="77777777" w:rsidR="00C34076" w:rsidRPr="00194F52" w:rsidRDefault="00C34076" w:rsidP="00F11776">
            <w:pPr>
              <w:widowControl w:val="0"/>
              <w:rPr>
                <w:b/>
                <w:bCs/>
                <w:color w:val="000000"/>
              </w:rPr>
            </w:pPr>
          </w:p>
        </w:tc>
      </w:tr>
      <w:tr w:rsidR="00C34076" w:rsidRPr="00194F52" w14:paraId="14B2FBBF" w14:textId="77777777" w:rsidTr="00C34076">
        <w:trPr>
          <w:trHeight w:val="188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CAE20" w14:textId="77777777" w:rsidR="00C34076" w:rsidRPr="00194F52" w:rsidRDefault="00C34076" w:rsidP="00F11776">
            <w:pPr>
              <w:widowControl w:val="0"/>
              <w:jc w:val="right"/>
              <w:rPr>
                <w:color w:val="000000"/>
              </w:rPr>
            </w:pPr>
            <w:r w:rsidRPr="00194F52">
              <w:rPr>
                <w:color w:val="000000"/>
              </w:rPr>
              <w:lastRenderedPageBreak/>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0D8B2" w14:textId="77777777" w:rsidR="00C34076" w:rsidRPr="00194F52" w:rsidRDefault="00C34076" w:rsidP="00F11776">
            <w:pPr>
              <w:widowControl w:val="0"/>
              <w:jc w:val="center"/>
              <w:rPr>
                <w:color w:val="000000"/>
              </w:rPr>
            </w:pPr>
            <w:r w:rsidRPr="00194F52">
              <w:rPr>
                <w:color w:val="000000"/>
              </w:rPr>
              <w:t>Основы работы с информационно-аналитическими системами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5DAB0" w14:textId="48DCCCB3" w:rsidR="00C34076" w:rsidRPr="00194F52" w:rsidRDefault="00C34076" w:rsidP="00F11776">
            <w:pPr>
              <w:widowControl w:val="0"/>
              <w:jc w:val="center"/>
              <w:rPr>
                <w:color w:val="000000"/>
              </w:rPr>
            </w:pPr>
            <w:r>
              <w:rPr>
                <w:color w:val="000000"/>
              </w:rPr>
              <w:t>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36A5A" w14:textId="5DEFA7D3" w:rsidR="00C34076" w:rsidRPr="00194F52" w:rsidRDefault="00C34076" w:rsidP="00F11776">
            <w:pPr>
              <w:widowControl w:val="0"/>
              <w:jc w:val="center"/>
              <w:rPr>
                <w:color w:val="000000"/>
              </w:rPr>
            </w:pPr>
            <w:r>
              <w:rPr>
                <w:color w:val="000000"/>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3E56D" w14:textId="77777777" w:rsidR="00C34076" w:rsidRPr="00194F52" w:rsidRDefault="00C34076" w:rsidP="00F11776">
            <w:pPr>
              <w:widowControl w:val="0"/>
              <w:jc w:val="center"/>
              <w:rPr>
                <w:color w:val="000000"/>
              </w:rPr>
            </w:pPr>
            <w:r w:rsidRPr="00194F52">
              <w:rPr>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CDAA2" w14:textId="544624F5" w:rsidR="00C34076" w:rsidRPr="00194F52" w:rsidRDefault="00C34076" w:rsidP="00F11776">
            <w:pPr>
              <w:widowControl w:val="0"/>
              <w:jc w:val="center"/>
              <w:rPr>
                <w:color w:val="000000"/>
              </w:rPr>
            </w:pPr>
            <w:r>
              <w:rPr>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C6127" w14:textId="20EDDB21" w:rsidR="00C34076" w:rsidRPr="00194F52" w:rsidRDefault="00C34076" w:rsidP="00F11776">
            <w:pPr>
              <w:widowControl w:val="0"/>
              <w:jc w:val="center"/>
              <w:rPr>
                <w:color w:val="000000"/>
              </w:rPr>
            </w:pPr>
            <w:r w:rsidRPr="00194F52">
              <w:rPr>
                <w:color w:val="000000"/>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E903" w14:textId="77777777" w:rsidR="00C34076" w:rsidRPr="00194F52" w:rsidRDefault="00C34076" w:rsidP="00F11776">
            <w:pPr>
              <w:widowControl w:val="0"/>
              <w:jc w:val="center"/>
              <w:rPr>
                <w:color w:val="000000"/>
              </w:rPr>
            </w:pPr>
            <w:r w:rsidRPr="00194F52">
              <w:rPr>
                <w:color w:val="000000"/>
              </w:rPr>
              <w:t>Опрос</w:t>
            </w:r>
          </w:p>
        </w:tc>
      </w:tr>
      <w:tr w:rsidR="00C34076" w:rsidRPr="00194F52" w14:paraId="37293F5C" w14:textId="77777777" w:rsidTr="00C34076">
        <w:trPr>
          <w:trHeight w:val="189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09858" w14:textId="77777777" w:rsidR="00C34076" w:rsidRPr="00194F52" w:rsidRDefault="00C34076" w:rsidP="00F11776">
            <w:pPr>
              <w:widowControl w:val="0"/>
              <w:jc w:val="right"/>
              <w:rPr>
                <w:color w:val="000000"/>
              </w:rPr>
            </w:pPr>
            <w:r w:rsidRPr="00194F52">
              <w:rPr>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12629" w14:textId="77777777" w:rsidR="00C34076" w:rsidRPr="00194F52" w:rsidRDefault="00C34076" w:rsidP="00F11776">
            <w:pPr>
              <w:widowControl w:val="0"/>
              <w:jc w:val="center"/>
              <w:rPr>
                <w:color w:val="000000"/>
              </w:rPr>
            </w:pPr>
            <w:r w:rsidRPr="00194F52">
              <w:rPr>
                <w:color w:val="000000"/>
              </w:rPr>
              <w:t>Новостной и аналитический блоки Cbonds и RuData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1C398" w14:textId="26A76445" w:rsidR="00C34076" w:rsidRPr="006B2E32" w:rsidRDefault="00C34076" w:rsidP="00F11776">
            <w:pPr>
              <w:widowControl w:val="0"/>
              <w:jc w:val="center"/>
              <w:rPr>
                <w:color w:val="000000"/>
              </w:rPr>
            </w:pPr>
            <w:r w:rsidRPr="00194F52">
              <w:rPr>
                <w:color w:val="000000"/>
                <w:lang w:val="en-US"/>
              </w:rPr>
              <w:t>1</w:t>
            </w:r>
            <w:r>
              <w:rPr>
                <w:color w:val="000000"/>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969BE" w14:textId="77777777" w:rsidR="00C34076" w:rsidRPr="00194F52" w:rsidRDefault="00C34076" w:rsidP="00F11776">
            <w:pPr>
              <w:widowControl w:val="0"/>
              <w:jc w:val="center"/>
              <w:rPr>
                <w:color w:val="000000"/>
              </w:rPr>
            </w:pPr>
            <w:r w:rsidRPr="00194F52">
              <w:rPr>
                <w:color w:val="00000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A1D2" w14:textId="2291E62F" w:rsidR="00C34076" w:rsidRPr="00194F52" w:rsidRDefault="00C34076" w:rsidP="00F11776">
            <w:pPr>
              <w:widowControl w:val="0"/>
              <w:jc w:val="center"/>
              <w:rPr>
                <w:color w:val="000000"/>
              </w:rPr>
            </w:pPr>
            <w:r>
              <w:rPr>
                <w:color w:val="00000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85509" w14:textId="078A8E1D" w:rsidR="00C34076" w:rsidRPr="00194F52" w:rsidRDefault="00C34076" w:rsidP="00F11776">
            <w:pPr>
              <w:widowControl w:val="0"/>
              <w:jc w:val="center"/>
              <w:rPr>
                <w:color w:val="000000"/>
              </w:rPr>
            </w:pPr>
            <w:r w:rsidRPr="00194F52">
              <w:rPr>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31681" w14:textId="2E52AD05" w:rsidR="00C34076" w:rsidRPr="006A38DB" w:rsidRDefault="00C34076" w:rsidP="00F11776">
            <w:pPr>
              <w:widowControl w:val="0"/>
              <w:jc w:val="center"/>
              <w:rPr>
                <w:color w:val="000000"/>
              </w:rPr>
            </w:pPr>
            <w:r w:rsidRPr="006A38DB">
              <w:rPr>
                <w:color w:val="000000"/>
              </w:rPr>
              <w:t>10</w:t>
            </w:r>
          </w:p>
        </w:tc>
        <w:tc>
          <w:tcPr>
            <w:tcW w:w="1701" w:type="dxa"/>
            <w:tcBorders>
              <w:top w:val="single" w:sz="4" w:space="0" w:color="auto"/>
              <w:left w:val="single" w:sz="4" w:space="0" w:color="auto"/>
              <w:right w:val="single" w:sz="4" w:space="0" w:color="auto"/>
            </w:tcBorders>
            <w:shd w:val="clear" w:color="auto" w:fill="auto"/>
            <w:vAlign w:val="center"/>
            <w:hideMark/>
          </w:tcPr>
          <w:p w14:paraId="3612E333" w14:textId="77777777" w:rsidR="00C34076" w:rsidRPr="00194F52" w:rsidRDefault="00C34076" w:rsidP="00F11776">
            <w:pPr>
              <w:widowControl w:val="0"/>
              <w:jc w:val="center"/>
              <w:rPr>
                <w:color w:val="000000"/>
              </w:rPr>
            </w:pPr>
            <w:r w:rsidRPr="00194F52">
              <w:rPr>
                <w:color w:val="000000"/>
              </w:rPr>
              <w:t>Опрос.</w:t>
            </w:r>
          </w:p>
          <w:p w14:paraId="6C6343B4" w14:textId="0DA2F957" w:rsidR="00C34076" w:rsidRPr="00194F52" w:rsidRDefault="00C34076" w:rsidP="00F11776">
            <w:pPr>
              <w:widowControl w:val="0"/>
              <w:jc w:val="center"/>
              <w:rPr>
                <w:color w:val="000000"/>
              </w:rPr>
            </w:pPr>
            <w:r w:rsidRPr="00194F52">
              <w:rPr>
                <w:color w:val="000000"/>
              </w:rPr>
              <w:t>Выполнение контрольных заданий</w:t>
            </w:r>
          </w:p>
        </w:tc>
      </w:tr>
      <w:tr w:rsidR="00C34076" w:rsidRPr="00194F52" w14:paraId="48AA794E" w14:textId="77777777" w:rsidTr="00C34076">
        <w:trPr>
          <w:trHeight w:val="157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E4E43" w14:textId="77777777" w:rsidR="00C34076" w:rsidRPr="00194F52" w:rsidRDefault="00C34076" w:rsidP="00F11776">
            <w:pPr>
              <w:widowControl w:val="0"/>
              <w:jc w:val="right"/>
              <w:rPr>
                <w:color w:val="000000"/>
              </w:rPr>
            </w:pPr>
            <w:r w:rsidRPr="00194F52">
              <w:rPr>
                <w:color w:val="000000"/>
              </w:rPr>
              <w:t>3</w:t>
            </w:r>
          </w:p>
        </w:tc>
        <w:tc>
          <w:tcPr>
            <w:tcW w:w="1701" w:type="dxa"/>
            <w:tcBorders>
              <w:top w:val="single" w:sz="4" w:space="0" w:color="auto"/>
              <w:left w:val="single" w:sz="4" w:space="0" w:color="auto"/>
              <w:right w:val="single" w:sz="4" w:space="0" w:color="auto"/>
            </w:tcBorders>
            <w:shd w:val="clear" w:color="auto" w:fill="auto"/>
            <w:vAlign w:val="center"/>
            <w:hideMark/>
          </w:tcPr>
          <w:p w14:paraId="3B77F7D4" w14:textId="77777777" w:rsidR="00C34076" w:rsidRPr="00194F52" w:rsidRDefault="00C34076" w:rsidP="00F11776">
            <w:pPr>
              <w:widowControl w:val="0"/>
              <w:jc w:val="center"/>
              <w:rPr>
                <w:color w:val="000000"/>
              </w:rPr>
            </w:pPr>
            <w:r w:rsidRPr="00194F52">
              <w:rPr>
                <w:color w:val="000000"/>
              </w:rPr>
              <w:t>Анализ</w:t>
            </w:r>
          </w:p>
          <w:p w14:paraId="6A2D2C17" w14:textId="046B48C6" w:rsidR="00C34076" w:rsidRPr="00194F52" w:rsidRDefault="00C34076" w:rsidP="00F11776">
            <w:pPr>
              <w:widowControl w:val="0"/>
              <w:jc w:val="center"/>
              <w:rPr>
                <w:color w:val="000000"/>
              </w:rPr>
            </w:pPr>
            <w:r w:rsidRPr="00194F52">
              <w:rPr>
                <w:color w:val="000000"/>
              </w:rPr>
              <w:t>макроэкономических показателей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160B2" w14:textId="35A2D22B" w:rsidR="00C34076" w:rsidRPr="00194F52" w:rsidRDefault="00C34076" w:rsidP="00F11776">
            <w:pPr>
              <w:widowControl w:val="0"/>
              <w:jc w:val="center"/>
              <w:rPr>
                <w:color w:val="000000"/>
              </w:rPr>
            </w:pPr>
            <w:r>
              <w:rPr>
                <w:color w:val="000000"/>
              </w:rPr>
              <w:t>2</w:t>
            </w:r>
            <w:r w:rsidRPr="00194F52">
              <w:rPr>
                <w:color w:val="000000"/>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76D8B" w14:textId="141F5CFB" w:rsidR="00C34076" w:rsidRPr="006B2E32" w:rsidRDefault="00C34076" w:rsidP="00F11776">
            <w:pPr>
              <w:widowControl w:val="0"/>
              <w:jc w:val="center"/>
              <w:rPr>
                <w:color w:val="000000"/>
              </w:rPr>
            </w:pPr>
            <w:r>
              <w:rPr>
                <w:color w:val="00000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26860" w14:textId="77777777" w:rsidR="00C34076" w:rsidRPr="00194F52" w:rsidRDefault="00C34076" w:rsidP="00F11776">
            <w:pPr>
              <w:widowControl w:val="0"/>
              <w:jc w:val="center"/>
              <w:rPr>
                <w:color w:val="000000"/>
              </w:rPr>
            </w:pPr>
            <w:r w:rsidRPr="00194F52">
              <w:rPr>
                <w:color w:val="000000"/>
                <w:lang w:val="en-US"/>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F7741" w14:textId="2D2DB7F9" w:rsidR="00C34076" w:rsidRPr="00194F52" w:rsidRDefault="00C34076" w:rsidP="00F11776">
            <w:pPr>
              <w:widowControl w:val="0"/>
              <w:jc w:val="center"/>
              <w:rPr>
                <w:color w:val="000000"/>
              </w:rPr>
            </w:pPr>
            <w:r>
              <w:rPr>
                <w:color w:val="00000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ED992" w14:textId="729DCC08" w:rsidR="00C34076" w:rsidRPr="006A38DB" w:rsidRDefault="00C34076" w:rsidP="00F11776">
            <w:pPr>
              <w:widowControl w:val="0"/>
              <w:jc w:val="center"/>
              <w:rPr>
                <w:color w:val="000000"/>
              </w:rPr>
            </w:pPr>
            <w:r w:rsidRPr="006A38DB">
              <w:rPr>
                <w:color w:val="000000"/>
              </w:rPr>
              <w:t>1</w:t>
            </w:r>
            <w:r w:rsidRPr="006A38DB">
              <w:rPr>
                <w:color w:val="000000"/>
                <w:lang w:val="en-US"/>
              </w:rPr>
              <w:t>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D91AD" w14:textId="77777777" w:rsidR="00C34076" w:rsidRPr="00194F52" w:rsidRDefault="00C34076" w:rsidP="00F11776">
            <w:pPr>
              <w:widowControl w:val="0"/>
              <w:jc w:val="center"/>
              <w:rPr>
                <w:color w:val="000000"/>
              </w:rPr>
            </w:pPr>
            <w:r w:rsidRPr="00194F52">
              <w:rPr>
                <w:color w:val="000000"/>
              </w:rPr>
              <w:t>Выполнение контрольных заданий</w:t>
            </w:r>
          </w:p>
        </w:tc>
      </w:tr>
      <w:tr w:rsidR="00C34076" w:rsidRPr="00194F52" w14:paraId="7E1ED062" w14:textId="77777777" w:rsidTr="00C34076">
        <w:trPr>
          <w:trHeight w:val="28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BAEE5" w14:textId="77777777" w:rsidR="00C34076" w:rsidRPr="00194F52" w:rsidRDefault="00C34076" w:rsidP="00F11776">
            <w:pPr>
              <w:widowControl w:val="0"/>
              <w:jc w:val="right"/>
              <w:rPr>
                <w:color w:val="000000"/>
              </w:rPr>
            </w:pPr>
            <w:r w:rsidRPr="00194F52">
              <w:rPr>
                <w:color w:val="00000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14A53" w14:textId="77777777" w:rsidR="00C34076" w:rsidRPr="00194F52" w:rsidRDefault="00C34076" w:rsidP="00F11776">
            <w:pPr>
              <w:widowControl w:val="0"/>
              <w:jc w:val="center"/>
              <w:rPr>
                <w:color w:val="000000"/>
              </w:rPr>
            </w:pPr>
            <w:r w:rsidRPr="00194F52">
              <w:rPr>
                <w:color w:val="000000"/>
              </w:rPr>
              <w:t>Анализ облигаций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D48C4" w14:textId="379AAF56" w:rsidR="00C34076" w:rsidRPr="00194F52" w:rsidRDefault="00C34076" w:rsidP="00F11776">
            <w:pPr>
              <w:widowControl w:val="0"/>
              <w:jc w:val="center"/>
              <w:rPr>
                <w:color w:val="000000"/>
              </w:rPr>
            </w:pPr>
            <w:r>
              <w:rPr>
                <w:color w:val="000000"/>
              </w:rPr>
              <w:t>24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D4F5B" w14:textId="4F60C7E9" w:rsidR="00C34076" w:rsidRPr="00194F52" w:rsidRDefault="00C34076" w:rsidP="00F11776">
            <w:pPr>
              <w:widowControl w:val="0"/>
              <w:jc w:val="center"/>
              <w:rPr>
                <w:color w:val="000000"/>
              </w:rPr>
            </w:pPr>
            <w:r>
              <w:rPr>
                <w:color w:val="00000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A5330" w14:textId="2EA75C23" w:rsidR="00C34076" w:rsidRPr="00194F52" w:rsidRDefault="00C34076" w:rsidP="00F11776">
            <w:pPr>
              <w:widowControl w:val="0"/>
              <w:jc w:val="center"/>
              <w:rPr>
                <w:color w:val="000000"/>
              </w:rPr>
            </w:pPr>
            <w:r>
              <w:rPr>
                <w:color w:val="00000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D88B4" w14:textId="41DC8E3F" w:rsidR="00C34076" w:rsidRPr="00194F52" w:rsidRDefault="00C34076" w:rsidP="00F11776">
            <w:pPr>
              <w:widowControl w:val="0"/>
              <w:jc w:val="center"/>
              <w:rPr>
                <w:color w:val="000000"/>
              </w:rPr>
            </w:pPr>
            <w:r w:rsidRPr="00194F52">
              <w:rPr>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23E87" w14:textId="6FA2A483" w:rsidR="00C34076" w:rsidRPr="006A38DB" w:rsidRDefault="00C34076" w:rsidP="00F11776">
            <w:pPr>
              <w:widowControl w:val="0"/>
              <w:jc w:val="center"/>
              <w:rPr>
                <w:color w:val="000000"/>
              </w:rPr>
            </w:pPr>
            <w:r w:rsidRPr="006A38DB">
              <w:rPr>
                <w:color w:val="000000"/>
              </w:rPr>
              <w:t>22</w:t>
            </w:r>
          </w:p>
        </w:tc>
        <w:tc>
          <w:tcPr>
            <w:tcW w:w="1701" w:type="dxa"/>
            <w:tcBorders>
              <w:top w:val="single" w:sz="4" w:space="0" w:color="auto"/>
              <w:left w:val="single" w:sz="4" w:space="0" w:color="auto"/>
              <w:right w:val="single" w:sz="4" w:space="0" w:color="auto"/>
            </w:tcBorders>
            <w:shd w:val="clear" w:color="auto" w:fill="auto"/>
            <w:vAlign w:val="center"/>
            <w:hideMark/>
          </w:tcPr>
          <w:p w14:paraId="563848A8" w14:textId="77777777" w:rsidR="00C34076" w:rsidRPr="00194F52" w:rsidRDefault="00C34076" w:rsidP="00F11776">
            <w:pPr>
              <w:widowControl w:val="0"/>
              <w:jc w:val="center"/>
              <w:rPr>
                <w:color w:val="000000"/>
              </w:rPr>
            </w:pPr>
            <w:r w:rsidRPr="00194F52">
              <w:rPr>
                <w:color w:val="000000"/>
              </w:rPr>
              <w:t>Опрос</w:t>
            </w:r>
          </w:p>
          <w:p w14:paraId="4D95926A" w14:textId="48483C0F" w:rsidR="00C34076" w:rsidRPr="00194F52" w:rsidRDefault="00C34076" w:rsidP="00F11776">
            <w:pPr>
              <w:widowControl w:val="0"/>
              <w:jc w:val="center"/>
              <w:rPr>
                <w:color w:val="000000"/>
              </w:rPr>
            </w:pPr>
            <w:r w:rsidRPr="00194F52">
              <w:rPr>
                <w:color w:val="000000"/>
              </w:rPr>
              <w:t>Выполнение контрольных заданий. Решение задач</w:t>
            </w:r>
          </w:p>
        </w:tc>
      </w:tr>
      <w:tr w:rsidR="00C34076" w:rsidRPr="00194F52" w14:paraId="57E78408" w14:textId="77777777" w:rsidTr="00E513D7">
        <w:trPr>
          <w:trHeight w:val="28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5261A" w14:textId="75330E8B" w:rsidR="00C34076" w:rsidRPr="006B2E32" w:rsidRDefault="00C34076" w:rsidP="00F11776">
            <w:pPr>
              <w:widowControl w:val="0"/>
              <w:jc w:val="right"/>
              <w:rPr>
                <w:color w:val="000000"/>
              </w:rPr>
            </w:pPr>
            <w:r>
              <w:rPr>
                <w:color w:val="000000"/>
              </w:rPr>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36820" w14:textId="77777777" w:rsidR="00C34076" w:rsidRPr="00194F52" w:rsidRDefault="00C34076" w:rsidP="00F11776">
            <w:pPr>
              <w:widowControl w:val="0"/>
              <w:jc w:val="center"/>
              <w:rPr>
                <w:color w:val="000000"/>
              </w:rPr>
            </w:pPr>
            <w:r w:rsidRPr="00194F52">
              <w:rPr>
                <w:color w:val="000000"/>
              </w:rPr>
              <w:t>Анализ акций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E3B57" w14:textId="5861B823" w:rsidR="00C34076" w:rsidRPr="00194F52" w:rsidRDefault="00C34076" w:rsidP="00F11776">
            <w:pPr>
              <w:widowControl w:val="0"/>
              <w:jc w:val="center"/>
              <w:rPr>
                <w:color w:val="000000"/>
              </w:rPr>
            </w:pPr>
            <w:r>
              <w:rPr>
                <w:color w:val="000000"/>
              </w:rPr>
              <w:t>22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7366E" w14:textId="1256F8B5" w:rsidR="00C34076" w:rsidRPr="006B2E32" w:rsidRDefault="00C34076" w:rsidP="00F11776">
            <w:pPr>
              <w:widowControl w:val="0"/>
              <w:jc w:val="center"/>
              <w:rPr>
                <w:color w:val="000000"/>
              </w:rPr>
            </w:pPr>
            <w:r>
              <w:rPr>
                <w:color w:val="00000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B875" w14:textId="4329A153" w:rsidR="00C34076" w:rsidRPr="00194F52" w:rsidRDefault="00C34076" w:rsidP="00F11776">
            <w:pPr>
              <w:widowControl w:val="0"/>
              <w:jc w:val="center"/>
              <w:rPr>
                <w:color w:val="000000"/>
              </w:rPr>
            </w:pPr>
            <w:r>
              <w:rPr>
                <w:color w:val="000000"/>
              </w:rPr>
              <w:t>-</w:t>
            </w:r>
          </w:p>
        </w:tc>
        <w:tc>
          <w:tcPr>
            <w:tcW w:w="1559" w:type="dxa"/>
            <w:tcBorders>
              <w:top w:val="single" w:sz="4" w:space="0" w:color="auto"/>
              <w:left w:val="single" w:sz="4" w:space="0" w:color="auto"/>
              <w:right w:val="single" w:sz="4" w:space="0" w:color="auto"/>
            </w:tcBorders>
            <w:shd w:val="clear" w:color="auto" w:fill="auto"/>
            <w:vAlign w:val="center"/>
            <w:hideMark/>
          </w:tcPr>
          <w:p w14:paraId="4C54C3ED" w14:textId="33C40893" w:rsidR="00C34076" w:rsidRPr="00194F52" w:rsidRDefault="00C34076" w:rsidP="00F11776">
            <w:pPr>
              <w:widowControl w:val="0"/>
              <w:jc w:val="center"/>
              <w:rPr>
                <w:color w:val="000000"/>
              </w:rPr>
            </w:pPr>
            <w:r w:rsidRPr="00194F52">
              <w:rPr>
                <w:color w:val="000000"/>
                <w:lang w:val="en-US"/>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D4232" w14:textId="64102005" w:rsidR="00C34076" w:rsidRPr="006A38DB" w:rsidRDefault="00C34076" w:rsidP="00F11776">
            <w:pPr>
              <w:widowControl w:val="0"/>
              <w:jc w:val="center"/>
              <w:rPr>
                <w:color w:val="000000"/>
              </w:rPr>
            </w:pPr>
            <w:r w:rsidRPr="006A38DB">
              <w:rPr>
                <w:color w:val="000000"/>
              </w:rPr>
              <w:t>20</w:t>
            </w:r>
          </w:p>
        </w:tc>
        <w:tc>
          <w:tcPr>
            <w:tcW w:w="1701" w:type="dxa"/>
            <w:tcBorders>
              <w:top w:val="single" w:sz="4" w:space="0" w:color="auto"/>
              <w:left w:val="single" w:sz="4" w:space="0" w:color="auto"/>
              <w:right w:val="single" w:sz="4" w:space="0" w:color="auto"/>
            </w:tcBorders>
            <w:shd w:val="clear" w:color="auto" w:fill="auto"/>
            <w:vAlign w:val="center"/>
            <w:hideMark/>
          </w:tcPr>
          <w:p w14:paraId="77165735" w14:textId="77777777" w:rsidR="00C34076" w:rsidRPr="00194F52" w:rsidRDefault="00C34076" w:rsidP="00F11776">
            <w:pPr>
              <w:widowControl w:val="0"/>
              <w:jc w:val="center"/>
              <w:rPr>
                <w:color w:val="000000"/>
              </w:rPr>
            </w:pPr>
            <w:r w:rsidRPr="00194F52">
              <w:rPr>
                <w:color w:val="000000"/>
              </w:rPr>
              <w:t>Опрос.</w:t>
            </w:r>
          </w:p>
          <w:p w14:paraId="2B1175F8" w14:textId="2F1C9586" w:rsidR="00C34076" w:rsidRPr="00194F52" w:rsidRDefault="00C34076" w:rsidP="00F11776">
            <w:pPr>
              <w:widowControl w:val="0"/>
              <w:jc w:val="center"/>
              <w:rPr>
                <w:color w:val="000000"/>
              </w:rPr>
            </w:pPr>
            <w:r w:rsidRPr="00194F52">
              <w:rPr>
                <w:color w:val="000000"/>
              </w:rPr>
              <w:t>Выполнение контрольных заданий. Решение задач</w:t>
            </w:r>
          </w:p>
        </w:tc>
      </w:tr>
      <w:tr w:rsidR="00C34076" w:rsidRPr="00194F52" w14:paraId="5BA5AA44" w14:textId="77777777" w:rsidTr="00C34076">
        <w:trPr>
          <w:trHeight w:val="21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4EB70" w14:textId="4AE899AE" w:rsidR="00C34076" w:rsidRPr="00194F52" w:rsidRDefault="00C34076" w:rsidP="00F11776">
            <w:pPr>
              <w:widowControl w:val="0"/>
              <w:jc w:val="right"/>
              <w:rPr>
                <w:color w:val="000000"/>
              </w:rPr>
            </w:pPr>
            <w:r>
              <w:rPr>
                <w:color w:val="000000"/>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90A85" w14:textId="77777777" w:rsidR="00C34076" w:rsidRPr="00194F52" w:rsidRDefault="00C34076" w:rsidP="00F11776">
            <w:pPr>
              <w:widowControl w:val="0"/>
              <w:jc w:val="center"/>
              <w:rPr>
                <w:color w:val="000000"/>
              </w:rPr>
            </w:pPr>
            <w:r w:rsidRPr="00194F52">
              <w:rPr>
                <w:color w:val="000000"/>
              </w:rPr>
              <w:t>Анализ валютного рынка и рынка драгоценных металлов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55A32" w14:textId="517A1DF7" w:rsidR="00C34076" w:rsidRPr="006B2E32" w:rsidRDefault="00C34076" w:rsidP="00F11776">
            <w:pPr>
              <w:widowControl w:val="0"/>
              <w:jc w:val="center"/>
              <w:rPr>
                <w:color w:val="000000"/>
              </w:rPr>
            </w:pPr>
            <w:r>
              <w:rPr>
                <w:color w:val="000000"/>
              </w:rPr>
              <w:t>21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20DC0" w14:textId="7FC5B8CE" w:rsidR="00C34076" w:rsidRPr="00194F52" w:rsidRDefault="00C34076" w:rsidP="00F11776">
            <w:pPr>
              <w:widowControl w:val="0"/>
              <w:jc w:val="center"/>
              <w:rPr>
                <w:color w:val="000000"/>
              </w:rPr>
            </w:pPr>
            <w:r>
              <w:rPr>
                <w:color w:val="00000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65391" w14:textId="4C79BC4A" w:rsidR="00C34076" w:rsidRPr="00C34076" w:rsidRDefault="00C34076" w:rsidP="00F11776">
            <w:pPr>
              <w:widowControl w:val="0"/>
              <w:jc w:val="center"/>
              <w:rPr>
                <w:color w:val="000000"/>
              </w:rPr>
            </w:pPr>
            <w:r>
              <w:rPr>
                <w:color w:val="00000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2DFD5" w14:textId="72406116" w:rsidR="00C34076" w:rsidRPr="006B2E32" w:rsidRDefault="00C34076" w:rsidP="00F11776">
            <w:pPr>
              <w:widowControl w:val="0"/>
              <w:jc w:val="center"/>
              <w:rPr>
                <w:color w:val="000000"/>
              </w:rPr>
            </w:pPr>
            <w:r>
              <w:rPr>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1D0D7" w14:textId="0AC6A078" w:rsidR="00C34076" w:rsidRPr="006A38DB" w:rsidRDefault="00C34076" w:rsidP="00F11776">
            <w:pPr>
              <w:widowControl w:val="0"/>
              <w:jc w:val="center"/>
              <w:rPr>
                <w:color w:val="000000"/>
              </w:rPr>
            </w:pPr>
            <w:r w:rsidRPr="006A38DB">
              <w:rPr>
                <w:color w:val="000000"/>
              </w:rPr>
              <w:t>20</w:t>
            </w:r>
          </w:p>
        </w:tc>
        <w:tc>
          <w:tcPr>
            <w:tcW w:w="1701" w:type="dxa"/>
            <w:tcBorders>
              <w:top w:val="single" w:sz="4" w:space="0" w:color="auto"/>
              <w:left w:val="single" w:sz="4" w:space="0" w:color="auto"/>
              <w:right w:val="single" w:sz="4" w:space="0" w:color="auto"/>
            </w:tcBorders>
            <w:shd w:val="clear" w:color="auto" w:fill="auto"/>
            <w:vAlign w:val="center"/>
            <w:hideMark/>
          </w:tcPr>
          <w:p w14:paraId="3153CD7E" w14:textId="77777777" w:rsidR="00C34076" w:rsidRPr="00194F52" w:rsidRDefault="00C34076" w:rsidP="00F11776">
            <w:pPr>
              <w:widowControl w:val="0"/>
              <w:jc w:val="center"/>
              <w:rPr>
                <w:color w:val="000000"/>
              </w:rPr>
            </w:pPr>
            <w:r w:rsidRPr="00194F52">
              <w:rPr>
                <w:color w:val="000000"/>
              </w:rPr>
              <w:t> </w:t>
            </w:r>
          </w:p>
          <w:p w14:paraId="6EA56F24" w14:textId="76FF2673" w:rsidR="00C34076" w:rsidRPr="00194F52" w:rsidRDefault="00C34076" w:rsidP="00F11776">
            <w:pPr>
              <w:widowControl w:val="0"/>
              <w:jc w:val="center"/>
              <w:rPr>
                <w:color w:val="000000"/>
              </w:rPr>
            </w:pPr>
            <w:r w:rsidRPr="00194F52">
              <w:rPr>
                <w:color w:val="000000"/>
              </w:rPr>
              <w:t>Выполнение контрольных заданий. Решение задач</w:t>
            </w:r>
          </w:p>
        </w:tc>
      </w:tr>
      <w:tr w:rsidR="00C34076" w:rsidRPr="00194F52" w14:paraId="419123C9" w14:textId="77777777" w:rsidTr="00C34076">
        <w:trPr>
          <w:trHeight w:val="126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14867" w14:textId="77777777" w:rsidR="00C34076" w:rsidRPr="00194F52" w:rsidRDefault="00C34076" w:rsidP="00F11776">
            <w:pPr>
              <w:widowControl w:val="0"/>
              <w:rPr>
                <w:color w:val="000000"/>
              </w:rPr>
            </w:pPr>
            <w:r w:rsidRPr="00194F52">
              <w:rPr>
                <w:color w:val="000000"/>
              </w:rPr>
              <w:lastRenderedPageBreak/>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36F76" w14:textId="77777777" w:rsidR="00C34076" w:rsidRPr="00194F52" w:rsidRDefault="00C34076" w:rsidP="00F11776">
            <w:pPr>
              <w:widowControl w:val="0"/>
              <w:jc w:val="center"/>
              <w:rPr>
                <w:color w:val="000000"/>
              </w:rPr>
            </w:pPr>
            <w:r w:rsidRPr="00194F52">
              <w:rPr>
                <w:color w:val="000000"/>
              </w:rPr>
              <w:t>В целом по дисциплине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7C5C1" w14:textId="77777777" w:rsidR="00C34076" w:rsidRPr="00194F52" w:rsidRDefault="00C34076" w:rsidP="00F11776">
            <w:pPr>
              <w:widowControl w:val="0"/>
              <w:jc w:val="center"/>
              <w:rPr>
                <w:color w:val="000000"/>
              </w:rPr>
            </w:pPr>
            <w:r w:rsidRPr="00194F52">
              <w:rPr>
                <w:color w:val="000000"/>
              </w:rPr>
              <w:t>108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A4652" w14:textId="77777777" w:rsidR="00C34076" w:rsidRPr="00194F52" w:rsidRDefault="00C34076" w:rsidP="00F11776">
            <w:pPr>
              <w:widowControl w:val="0"/>
              <w:jc w:val="center"/>
              <w:rPr>
                <w:color w:val="000000"/>
              </w:rPr>
            </w:pPr>
            <w:r w:rsidRPr="00194F52">
              <w:rPr>
                <w:color w:val="000000"/>
              </w:rPr>
              <w:t>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87D06" w14:textId="77777777" w:rsidR="00C34076" w:rsidRPr="00194F52" w:rsidRDefault="00C34076" w:rsidP="00F11776">
            <w:pPr>
              <w:widowControl w:val="0"/>
              <w:jc w:val="center"/>
              <w:rPr>
                <w:color w:val="000000"/>
              </w:rPr>
            </w:pPr>
            <w:r w:rsidRPr="00194F52">
              <w:rPr>
                <w:color w:val="00000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E015A" w14:textId="0D18B32E" w:rsidR="00C34076" w:rsidRPr="00194F52" w:rsidRDefault="00C34076" w:rsidP="00F11776">
            <w:pPr>
              <w:widowControl w:val="0"/>
              <w:jc w:val="center"/>
              <w:rPr>
                <w:color w:val="000000"/>
              </w:rPr>
            </w:pPr>
            <w:r w:rsidRPr="00194F52">
              <w:rPr>
                <w:color w:val="000000"/>
              </w:rPr>
              <w:t>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6B3FD" w14:textId="77777777" w:rsidR="00C34076" w:rsidRPr="006A38DB" w:rsidRDefault="00C34076" w:rsidP="00F11776">
            <w:pPr>
              <w:widowControl w:val="0"/>
              <w:jc w:val="center"/>
              <w:rPr>
                <w:color w:val="000000"/>
              </w:rPr>
            </w:pPr>
            <w:r w:rsidRPr="006A38DB">
              <w:rPr>
                <w:color w:val="000000"/>
              </w:rPr>
              <w:t>96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39FAA" w14:textId="77777777" w:rsidR="00C34076" w:rsidRPr="00194F52" w:rsidRDefault="00C34076" w:rsidP="00F11776">
            <w:pPr>
              <w:widowControl w:val="0"/>
              <w:jc w:val="center"/>
              <w:rPr>
                <w:color w:val="000000"/>
              </w:rPr>
            </w:pPr>
            <w:r w:rsidRPr="00194F52">
              <w:rPr>
                <w:color w:val="000000"/>
              </w:rPr>
              <w:t>Согласно учебному плану: контрольная работа</w:t>
            </w:r>
          </w:p>
        </w:tc>
      </w:tr>
      <w:tr w:rsidR="00C34076" w:rsidRPr="00194F52" w14:paraId="01CDA8AC" w14:textId="77777777" w:rsidTr="00C34076">
        <w:trPr>
          <w:trHeight w:val="32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6A67D" w14:textId="77777777" w:rsidR="00C34076" w:rsidRPr="00194F52" w:rsidRDefault="00C34076" w:rsidP="00F11776">
            <w:pPr>
              <w:widowControl w:val="0"/>
              <w:rPr>
                <w:color w:val="000000"/>
              </w:rPr>
            </w:pPr>
            <w:r w:rsidRPr="00194F52">
              <w:rPr>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E0CC3" w14:textId="77777777" w:rsidR="00C34076" w:rsidRPr="00194F52" w:rsidRDefault="00C34076" w:rsidP="00F11776">
            <w:pPr>
              <w:widowControl w:val="0"/>
              <w:jc w:val="center"/>
              <w:rPr>
                <w:color w:val="000000"/>
              </w:rPr>
            </w:pPr>
            <w:r w:rsidRPr="00194F52">
              <w:rPr>
                <w:color w:val="000000"/>
              </w:rPr>
              <w:t>Итого в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C585B" w14:textId="77777777" w:rsidR="00C34076" w:rsidRPr="00194F52" w:rsidRDefault="00C34076" w:rsidP="00F11776">
            <w:pPr>
              <w:widowControl w:val="0"/>
              <w:jc w:val="center"/>
              <w:rPr>
                <w:color w:val="000000"/>
              </w:rPr>
            </w:pPr>
            <w:r w:rsidRPr="00194F52">
              <w:rPr>
                <w:color w:val="000000"/>
              </w:rPr>
              <w:t>100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6416D" w14:textId="77777777" w:rsidR="00C34076" w:rsidRPr="00194F52" w:rsidRDefault="00C34076" w:rsidP="00F11776">
            <w:pPr>
              <w:widowControl w:val="0"/>
              <w:jc w:val="center"/>
              <w:rPr>
                <w:color w:val="000000"/>
              </w:rPr>
            </w:pPr>
            <w:r w:rsidRPr="00194F52">
              <w:rPr>
                <w:color w:val="000000"/>
                <w:lang w:val="en-US"/>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8A614" w14:textId="1BCCF136" w:rsidR="00C34076" w:rsidRPr="00194F52" w:rsidRDefault="00C34076" w:rsidP="00F11776">
            <w:pPr>
              <w:widowControl w:val="0"/>
              <w:jc w:val="center"/>
              <w:rPr>
                <w:color w:val="000000"/>
              </w:rPr>
            </w:pPr>
            <w:r>
              <w:rPr>
                <w:color w:val="000000"/>
              </w:rPr>
              <w:t>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7F8CA" w14:textId="320C4CC2" w:rsidR="00C34076" w:rsidRPr="00C34076" w:rsidRDefault="00C34076" w:rsidP="00F11776">
            <w:pPr>
              <w:widowControl w:val="0"/>
              <w:jc w:val="center"/>
              <w:rPr>
                <w:color w:val="000000"/>
              </w:rPr>
            </w:pPr>
            <w:r>
              <w:rPr>
                <w:color w:val="000000"/>
              </w:rPr>
              <w:t>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051F8" w14:textId="77777777" w:rsidR="00C34076" w:rsidRPr="00194F52" w:rsidRDefault="00C34076" w:rsidP="00F11776">
            <w:pPr>
              <w:widowControl w:val="0"/>
              <w:jc w:val="center"/>
              <w:rPr>
                <w:color w:val="000000"/>
              </w:rPr>
            </w:pPr>
            <w:r w:rsidRPr="00194F52">
              <w:rPr>
                <w:color w:val="000000"/>
                <w:lang w:val="en-US"/>
              </w:rPr>
              <w:t>89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58935" w14:textId="77777777" w:rsidR="00C34076" w:rsidRPr="00194F52" w:rsidRDefault="00C34076" w:rsidP="00F11776">
            <w:pPr>
              <w:widowControl w:val="0"/>
              <w:jc w:val="center"/>
              <w:rPr>
                <w:color w:val="000000"/>
              </w:rPr>
            </w:pPr>
            <w:r w:rsidRPr="00194F52">
              <w:rPr>
                <w:color w:val="000000"/>
              </w:rPr>
              <w:t> </w:t>
            </w:r>
          </w:p>
        </w:tc>
      </w:tr>
    </w:tbl>
    <w:p w14:paraId="49CC900C" w14:textId="2A4CC079" w:rsidR="00194F52" w:rsidRDefault="00194F52" w:rsidP="00F11776">
      <w:pPr>
        <w:widowControl w:val="0"/>
        <w:jc w:val="right"/>
      </w:pPr>
    </w:p>
    <w:p w14:paraId="18E3A225" w14:textId="77777777" w:rsidR="00E513D7" w:rsidRPr="009B118D" w:rsidRDefault="00E513D7" w:rsidP="00F11776">
      <w:pPr>
        <w:widowControl w:val="0"/>
        <w:jc w:val="both"/>
      </w:pPr>
    </w:p>
    <w:p w14:paraId="6BCC218D" w14:textId="55E5F6DE" w:rsidR="00C54CB0" w:rsidRPr="00C54CB0" w:rsidRDefault="00783AE2" w:rsidP="00F11776">
      <w:pPr>
        <w:pStyle w:val="1"/>
        <w:keepNext w:val="0"/>
        <w:keepLines w:val="0"/>
        <w:suppressAutoHyphens w:val="0"/>
        <w:spacing w:after="120"/>
        <w:ind w:firstLine="709"/>
        <w:jc w:val="both"/>
        <w:rPr>
          <w:rFonts w:ascii="Times New Roman" w:hAnsi="Times New Roman" w:cs="Times New Roman"/>
          <w:b/>
          <w:color w:val="auto"/>
          <w:sz w:val="28"/>
        </w:rPr>
      </w:pPr>
      <w:bookmarkStart w:id="17" w:name="_Toc86153241"/>
      <w:bookmarkStart w:id="18" w:name="_Ref83289576"/>
      <w:r w:rsidRPr="007A063B">
        <w:rPr>
          <w:rFonts w:ascii="Times New Roman" w:hAnsi="Times New Roman" w:cs="Times New Roman"/>
          <w:b/>
          <w:color w:val="auto"/>
          <w:sz w:val="28"/>
        </w:rPr>
        <w:t>5.3. Содержание семинаров, практических занятий</w:t>
      </w:r>
      <w:bookmarkEnd w:id="17"/>
      <w:bookmarkEnd w:id="18"/>
    </w:p>
    <w:p w14:paraId="21F353D3" w14:textId="77777777" w:rsidR="009B118D" w:rsidRDefault="009B118D" w:rsidP="00F11776">
      <w:pPr>
        <w:pStyle w:val="a9"/>
        <w:widowControl w:val="0"/>
        <w:suppressAutoHyphens w:val="0"/>
        <w:ind w:firstLine="709"/>
        <w:jc w:val="right"/>
        <w:rPr>
          <w:b w:val="0"/>
          <w:szCs w:val="28"/>
        </w:rPr>
      </w:pPr>
      <w:r>
        <w:rPr>
          <w:b w:val="0"/>
          <w:szCs w:val="28"/>
        </w:rPr>
        <w:t>Таблица 4</w:t>
      </w:r>
    </w:p>
    <w:tbl>
      <w:tblPr>
        <w:tblStyle w:val="a3"/>
        <w:tblW w:w="5309" w:type="pct"/>
        <w:tblInd w:w="-289" w:type="dxa"/>
        <w:tblLook w:val="04A0" w:firstRow="1" w:lastRow="0" w:firstColumn="1" w:lastColumn="0" w:noHBand="0" w:noVBand="1"/>
      </w:tblPr>
      <w:tblGrid>
        <w:gridCol w:w="2687"/>
        <w:gridCol w:w="4985"/>
        <w:gridCol w:w="2251"/>
      </w:tblGrid>
      <w:tr w:rsidR="00C34076" w:rsidRPr="00EE6C52" w14:paraId="5BF1419E" w14:textId="77777777" w:rsidTr="00707560">
        <w:trPr>
          <w:trHeight w:val="1549"/>
        </w:trPr>
        <w:tc>
          <w:tcPr>
            <w:tcW w:w="1354" w:type="pct"/>
          </w:tcPr>
          <w:p w14:paraId="0EE38858" w14:textId="5F6742AB" w:rsidR="00C34076" w:rsidRPr="00EE6C52" w:rsidRDefault="00C34076" w:rsidP="00F11776">
            <w:pPr>
              <w:widowControl w:val="0"/>
              <w:tabs>
                <w:tab w:val="left" w:pos="580"/>
              </w:tabs>
              <w:jc w:val="center"/>
              <w:rPr>
                <w:b/>
              </w:rPr>
            </w:pPr>
            <w:r w:rsidRPr="00CB53AB">
              <w:rPr>
                <w:b/>
              </w:rPr>
              <w:t>Наименование тем (разделов) дисциплины</w:t>
            </w:r>
          </w:p>
        </w:tc>
        <w:tc>
          <w:tcPr>
            <w:tcW w:w="2512" w:type="pct"/>
          </w:tcPr>
          <w:p w14:paraId="6D50FC96" w14:textId="12A616BF" w:rsidR="00C34076" w:rsidRPr="00EE6C52" w:rsidRDefault="00C34076" w:rsidP="00F11776">
            <w:pPr>
              <w:widowControl w:val="0"/>
              <w:jc w:val="center"/>
              <w:rPr>
                <w:b/>
              </w:rPr>
            </w:pPr>
            <w:r w:rsidRPr="00D465B0">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134" w:type="pct"/>
          </w:tcPr>
          <w:p w14:paraId="56F6FA68" w14:textId="47F68079" w:rsidR="00C34076" w:rsidRPr="00EE6C52" w:rsidRDefault="00C34076" w:rsidP="00F11776">
            <w:pPr>
              <w:widowControl w:val="0"/>
              <w:jc w:val="center"/>
              <w:rPr>
                <w:b/>
              </w:rPr>
            </w:pPr>
            <w:r w:rsidRPr="00CB53AB">
              <w:rPr>
                <w:b/>
              </w:rPr>
              <w:t>Формы проведения занятий</w:t>
            </w:r>
          </w:p>
        </w:tc>
      </w:tr>
      <w:tr w:rsidR="009B118D" w:rsidRPr="00EE6C52" w14:paraId="2D11DA82" w14:textId="77777777" w:rsidTr="00707560">
        <w:tc>
          <w:tcPr>
            <w:tcW w:w="1354" w:type="pct"/>
          </w:tcPr>
          <w:p w14:paraId="516F426F" w14:textId="77777777" w:rsidR="009B118D" w:rsidRPr="009B118D" w:rsidRDefault="009B118D" w:rsidP="00F11776">
            <w:pPr>
              <w:pStyle w:val="ab"/>
              <w:tabs>
                <w:tab w:val="left" w:pos="284"/>
              </w:tabs>
              <w:ind w:left="0"/>
              <w:contextualSpacing/>
              <w:jc w:val="center"/>
              <w:rPr>
                <w:b/>
                <w:bCs/>
                <w:sz w:val="24"/>
                <w:szCs w:val="24"/>
              </w:rPr>
            </w:pPr>
            <w:r w:rsidRPr="009B118D">
              <w:rPr>
                <w:b/>
                <w:bCs/>
                <w:sz w:val="24"/>
                <w:szCs w:val="24"/>
              </w:rPr>
              <w:t>1</w:t>
            </w:r>
          </w:p>
        </w:tc>
        <w:tc>
          <w:tcPr>
            <w:tcW w:w="2512" w:type="pct"/>
          </w:tcPr>
          <w:p w14:paraId="345475B7" w14:textId="77777777" w:rsidR="009B118D" w:rsidRPr="009B118D" w:rsidRDefault="009B118D" w:rsidP="00F11776">
            <w:pPr>
              <w:widowControl w:val="0"/>
              <w:jc w:val="center"/>
              <w:rPr>
                <w:b/>
                <w:bCs/>
              </w:rPr>
            </w:pPr>
            <w:r w:rsidRPr="009B118D">
              <w:rPr>
                <w:b/>
                <w:bCs/>
              </w:rPr>
              <w:t>2</w:t>
            </w:r>
          </w:p>
        </w:tc>
        <w:tc>
          <w:tcPr>
            <w:tcW w:w="1134" w:type="pct"/>
          </w:tcPr>
          <w:p w14:paraId="2734BBB5" w14:textId="77777777" w:rsidR="009B118D" w:rsidRPr="009B118D" w:rsidRDefault="009B118D" w:rsidP="00F11776">
            <w:pPr>
              <w:widowControl w:val="0"/>
              <w:jc w:val="center"/>
              <w:rPr>
                <w:b/>
                <w:bCs/>
              </w:rPr>
            </w:pPr>
            <w:r w:rsidRPr="009B118D">
              <w:rPr>
                <w:b/>
                <w:bCs/>
              </w:rPr>
              <w:t>3</w:t>
            </w:r>
          </w:p>
        </w:tc>
      </w:tr>
      <w:tr w:rsidR="009B118D" w:rsidRPr="00EE6C52" w14:paraId="41F6C750" w14:textId="77777777" w:rsidTr="00707560">
        <w:tc>
          <w:tcPr>
            <w:tcW w:w="1354" w:type="pct"/>
          </w:tcPr>
          <w:p w14:paraId="20F87935" w14:textId="77777777" w:rsidR="009B118D" w:rsidRPr="00EE6C52" w:rsidRDefault="009B118D" w:rsidP="00F11776">
            <w:pPr>
              <w:pStyle w:val="ab"/>
              <w:numPr>
                <w:ilvl w:val="0"/>
                <w:numId w:val="1"/>
              </w:numPr>
              <w:tabs>
                <w:tab w:val="left" w:pos="284"/>
              </w:tabs>
              <w:ind w:left="0" w:firstLine="0"/>
              <w:contextualSpacing/>
              <w:rPr>
                <w:sz w:val="24"/>
                <w:szCs w:val="24"/>
              </w:rPr>
            </w:pPr>
            <w:r w:rsidRPr="00EE6C52">
              <w:rPr>
                <w:sz w:val="24"/>
                <w:szCs w:val="24"/>
              </w:rPr>
              <w:t xml:space="preserve">Основы работы с </w:t>
            </w:r>
            <w:r w:rsidR="001B749E" w:rsidRPr="001B749E">
              <w:rPr>
                <w:sz w:val="24"/>
                <w:szCs w:val="24"/>
              </w:rPr>
              <w:t>информационно-аналитическими системами</w:t>
            </w:r>
          </w:p>
        </w:tc>
        <w:tc>
          <w:tcPr>
            <w:tcW w:w="2512" w:type="pct"/>
          </w:tcPr>
          <w:p w14:paraId="22975B3C" w14:textId="77777777" w:rsidR="00083E23" w:rsidRDefault="00EF56C5" w:rsidP="00F11776">
            <w:pPr>
              <w:widowControl w:val="0"/>
              <w:jc w:val="both"/>
            </w:pPr>
            <w:r w:rsidRPr="006A38DB">
              <w:t>Структура и возможности информационно-аналитических систем</w:t>
            </w:r>
            <w:r w:rsidR="00A6234D" w:rsidRPr="006A38DB">
              <w:t xml:space="preserve"> (</w:t>
            </w:r>
            <w:r w:rsidR="00A6234D" w:rsidRPr="006A38DB">
              <w:rPr>
                <w:rFonts w:eastAsiaTheme="minorHAnsi"/>
                <w:kern w:val="2"/>
                <w:lang w:val="en-US" w:eastAsia="en-US"/>
                <w14:ligatures w14:val="standardContextual"/>
              </w:rPr>
              <w:t>Cbonds</w:t>
            </w:r>
            <w:r w:rsidR="00A6234D" w:rsidRPr="006A38DB">
              <w:rPr>
                <w:rFonts w:eastAsiaTheme="minorHAnsi"/>
                <w:kern w:val="2"/>
                <w:lang w:eastAsia="en-US"/>
                <w14:ligatures w14:val="standardContextual"/>
              </w:rPr>
              <w:t xml:space="preserve">, </w:t>
            </w:r>
            <w:r w:rsidR="00A6234D" w:rsidRPr="006A38DB">
              <w:rPr>
                <w:rFonts w:eastAsiaTheme="minorHAnsi"/>
                <w:kern w:val="2"/>
                <w:lang w:val="en-US" w:eastAsia="en-US"/>
                <w14:ligatures w14:val="standardContextual"/>
              </w:rPr>
              <w:t>RuData</w:t>
            </w:r>
            <w:r w:rsidR="00A6234D" w:rsidRPr="006A38DB">
              <w:rPr>
                <w:rFonts w:eastAsiaTheme="minorHAnsi"/>
                <w:kern w:val="2"/>
                <w:lang w:eastAsia="en-US"/>
                <w14:ligatures w14:val="standardContextual"/>
              </w:rPr>
              <w:t xml:space="preserve">, </w:t>
            </w:r>
            <w:r w:rsidR="00A6234D" w:rsidRPr="006A38DB">
              <w:rPr>
                <w:rFonts w:eastAsiaTheme="minorHAnsi"/>
                <w:kern w:val="2"/>
                <w:lang w:val="en-US" w:eastAsia="en-US"/>
                <w14:ligatures w14:val="standardContextual"/>
              </w:rPr>
              <w:t>Statista</w:t>
            </w:r>
            <w:r w:rsidR="00A6234D" w:rsidRPr="006A38DB">
              <w:rPr>
                <w:rFonts w:eastAsiaTheme="minorHAnsi"/>
                <w:kern w:val="2"/>
                <w:lang w:eastAsia="en-US"/>
                <w14:ligatures w14:val="standardContextual"/>
              </w:rPr>
              <w:t xml:space="preserve">.  </w:t>
            </w:r>
            <w:r w:rsidR="00A6234D" w:rsidRPr="006A38DB">
              <w:rPr>
                <w:rFonts w:eastAsiaTheme="minorHAnsi"/>
                <w:kern w:val="2"/>
                <w:lang w:val="en-US" w:eastAsia="en-US"/>
                <w14:ligatures w14:val="standardContextual"/>
              </w:rPr>
              <w:t>Investing</w:t>
            </w:r>
            <w:r w:rsidR="00A6234D" w:rsidRPr="006A38DB">
              <w:rPr>
                <w:rFonts w:eastAsiaTheme="minorHAnsi"/>
                <w:kern w:val="2"/>
                <w:lang w:eastAsia="en-US"/>
                <w14:ligatures w14:val="standardContextual"/>
              </w:rPr>
              <w:t>.</w:t>
            </w:r>
            <w:r w:rsidR="00A6234D" w:rsidRPr="006A38DB">
              <w:rPr>
                <w:rFonts w:eastAsiaTheme="minorHAnsi"/>
                <w:kern w:val="2"/>
                <w:lang w:val="en-US" w:eastAsia="en-US"/>
                <w14:ligatures w14:val="standardContextual"/>
              </w:rPr>
              <w:t>com</w:t>
            </w:r>
            <w:r w:rsidR="00A6234D" w:rsidRPr="006A38DB">
              <w:rPr>
                <w:rFonts w:eastAsiaTheme="minorHAnsi"/>
                <w:kern w:val="2"/>
                <w:lang w:eastAsia="en-US"/>
                <w14:ligatures w14:val="standardContextual"/>
              </w:rPr>
              <w:t xml:space="preserve">, </w:t>
            </w:r>
            <w:r w:rsidR="00A6234D" w:rsidRPr="006A38DB">
              <w:rPr>
                <w:rFonts w:eastAsiaTheme="minorHAnsi"/>
                <w:kern w:val="2"/>
                <w:lang w:val="en-US" w:eastAsia="en-US"/>
                <w14:ligatures w14:val="standardContextual"/>
              </w:rPr>
              <w:t>IMF</w:t>
            </w:r>
            <w:r w:rsidR="00A6234D" w:rsidRPr="006A38DB">
              <w:t>)</w:t>
            </w:r>
            <w:r w:rsidRPr="006A38DB">
              <w:t xml:space="preserve">. </w:t>
            </w:r>
            <w:r w:rsidR="009B118D" w:rsidRPr="006A38DB">
              <w:t>Способы поиска категории требуемого объекта по банку</w:t>
            </w:r>
            <w:r w:rsidR="00083E23">
              <w:t xml:space="preserve"> </w:t>
            </w:r>
            <w:r w:rsidR="009B118D" w:rsidRPr="006A38DB">
              <w:t>данных</w:t>
            </w:r>
            <w:r w:rsidRPr="006A38DB">
              <w:t xml:space="preserve"> информационно-аналитических систем</w:t>
            </w:r>
            <w:r w:rsidR="009B118D" w:rsidRPr="006A38DB">
              <w:t xml:space="preserve">. </w:t>
            </w:r>
            <w:r w:rsidRPr="006A38DB">
              <w:t xml:space="preserve">Объем информации </w:t>
            </w:r>
            <w:r w:rsidR="009B118D" w:rsidRPr="006A38DB">
              <w:t>по категориям объектов. Поисковики, аналитический функционал, калькулятор.</w:t>
            </w:r>
            <w:r w:rsidRPr="006A38DB">
              <w:t xml:space="preserve"> Дополнительный функционал информационно-аналитических систем: карта рынка облигаций и еврооблигаций, Watchlist, сохраненные запросы.</w:t>
            </w:r>
            <w:r w:rsidR="00C34076">
              <w:t xml:space="preserve"> </w:t>
            </w:r>
          </w:p>
          <w:p w14:paraId="1E7AA074" w14:textId="7EC69036" w:rsidR="009B118D" w:rsidRPr="006A38DB" w:rsidRDefault="009B118D" w:rsidP="00F11776">
            <w:pPr>
              <w:widowControl w:val="0"/>
              <w:jc w:val="both"/>
            </w:pPr>
            <w:r w:rsidRPr="006A38DB">
              <w:t>Рекомендуемые источники: 9.1, 9.2</w:t>
            </w:r>
            <w:r w:rsidR="00B16AA7" w:rsidRPr="006A38DB">
              <w:t xml:space="preserve">, </w:t>
            </w:r>
            <w:r w:rsidR="00A6234D" w:rsidRPr="006A38DB">
              <w:t xml:space="preserve">9.5, </w:t>
            </w:r>
            <w:r w:rsidR="00B16AA7" w:rsidRPr="006A38DB">
              <w:t>9.6</w:t>
            </w:r>
            <w:r w:rsidR="00A6234D" w:rsidRPr="006A38DB">
              <w:t>, 9.7</w:t>
            </w:r>
          </w:p>
        </w:tc>
        <w:tc>
          <w:tcPr>
            <w:tcW w:w="1134" w:type="pct"/>
          </w:tcPr>
          <w:p w14:paraId="616A316B" w14:textId="635DBA74" w:rsidR="009B118D" w:rsidRPr="006A38DB" w:rsidRDefault="00A6234D" w:rsidP="00F11776">
            <w:pPr>
              <w:widowControl w:val="0"/>
            </w:pPr>
            <w:r w:rsidRPr="006A38DB">
              <w:t>П</w:t>
            </w:r>
            <w:r w:rsidR="009B118D" w:rsidRPr="006A38DB">
              <w:t>рактическое занятие</w:t>
            </w:r>
            <w:r w:rsidRPr="006A38DB">
              <w:t xml:space="preserve"> по ознакомлению с информационно-аналитическими системами Cbonds, RuData, Statista, Investing.com</w:t>
            </w:r>
          </w:p>
        </w:tc>
      </w:tr>
      <w:tr w:rsidR="009B118D" w:rsidRPr="00EE6C52" w14:paraId="4FC481AC" w14:textId="77777777" w:rsidTr="00707560">
        <w:tc>
          <w:tcPr>
            <w:tcW w:w="1354" w:type="pct"/>
          </w:tcPr>
          <w:p w14:paraId="3349220D" w14:textId="77777777" w:rsidR="009B118D" w:rsidRPr="006A38DB" w:rsidRDefault="009B118D" w:rsidP="00F11776">
            <w:pPr>
              <w:pStyle w:val="ab"/>
              <w:numPr>
                <w:ilvl w:val="0"/>
                <w:numId w:val="1"/>
              </w:numPr>
              <w:tabs>
                <w:tab w:val="left" w:pos="284"/>
              </w:tabs>
              <w:ind w:left="0" w:firstLine="0"/>
              <w:contextualSpacing/>
              <w:rPr>
                <w:sz w:val="24"/>
                <w:szCs w:val="24"/>
              </w:rPr>
            </w:pPr>
            <w:r w:rsidRPr="006A38DB">
              <w:rPr>
                <w:sz w:val="24"/>
                <w:szCs w:val="24"/>
              </w:rPr>
              <w:t xml:space="preserve">Новостной и аналитический блоки </w:t>
            </w:r>
            <w:r w:rsidR="001B749E" w:rsidRPr="006A38DB">
              <w:rPr>
                <w:sz w:val="24"/>
                <w:szCs w:val="24"/>
                <w:lang w:val="en-US" w:eastAsia="en-US"/>
              </w:rPr>
              <w:t>Cbonds</w:t>
            </w:r>
            <w:r w:rsidR="001B749E" w:rsidRPr="006A38DB">
              <w:rPr>
                <w:sz w:val="24"/>
                <w:szCs w:val="24"/>
                <w:lang w:eastAsia="en-US"/>
              </w:rPr>
              <w:t xml:space="preserve"> и </w:t>
            </w:r>
            <w:r w:rsidR="001B749E" w:rsidRPr="006A38DB">
              <w:rPr>
                <w:sz w:val="24"/>
                <w:szCs w:val="24"/>
                <w:lang w:val="en-US" w:eastAsia="en-US"/>
              </w:rPr>
              <w:t>RuData</w:t>
            </w:r>
          </w:p>
        </w:tc>
        <w:tc>
          <w:tcPr>
            <w:tcW w:w="2512" w:type="pct"/>
          </w:tcPr>
          <w:p w14:paraId="17AC2C55" w14:textId="32EB7C22" w:rsidR="009B118D" w:rsidRPr="006A38DB" w:rsidRDefault="009B118D" w:rsidP="00F11776">
            <w:pPr>
              <w:widowControl w:val="0"/>
              <w:jc w:val="both"/>
            </w:pPr>
            <w:r w:rsidRPr="006A38DB">
              <w:t>Работа с новостным</w:t>
            </w:r>
            <w:r w:rsidR="00856D53" w:rsidRPr="006A38DB">
              <w:t xml:space="preserve"> и аналитическим</w:t>
            </w:r>
            <w:r w:rsidRPr="006A38DB">
              <w:t xml:space="preserve"> разделами. Обзор </w:t>
            </w:r>
            <w:r w:rsidR="00856D53" w:rsidRPr="006A38DB">
              <w:t xml:space="preserve">источников аналитических данных. </w:t>
            </w:r>
            <w:r w:rsidRPr="006A38DB">
              <w:t>Выбор необходимой информации из архив</w:t>
            </w:r>
            <w:r w:rsidR="00856D53" w:rsidRPr="006A38DB">
              <w:t>а</w:t>
            </w:r>
            <w:r w:rsidR="007A063B" w:rsidRPr="006A38DB">
              <w:t xml:space="preserve"> </w:t>
            </w:r>
            <w:r w:rsidR="00856D53" w:rsidRPr="006A38DB">
              <w:t>новостей</w:t>
            </w:r>
            <w:r w:rsidRPr="006A38DB">
              <w:t>.</w:t>
            </w:r>
          </w:p>
          <w:p w14:paraId="432D8A07" w14:textId="77777777" w:rsidR="009B118D" w:rsidRPr="006A38DB" w:rsidRDefault="009B118D" w:rsidP="00F11776">
            <w:pPr>
              <w:widowControl w:val="0"/>
              <w:jc w:val="both"/>
            </w:pPr>
            <w:r w:rsidRPr="006A38DB">
              <w:t>Рекомендуемые источники: 9.1, 9.2</w:t>
            </w:r>
          </w:p>
        </w:tc>
        <w:tc>
          <w:tcPr>
            <w:tcW w:w="1134" w:type="pct"/>
          </w:tcPr>
          <w:p w14:paraId="4514FD84" w14:textId="77777777" w:rsidR="009054BF" w:rsidRPr="006A38DB" w:rsidRDefault="009054BF" w:rsidP="00F11776">
            <w:pPr>
              <w:widowControl w:val="0"/>
            </w:pPr>
            <w:r w:rsidRPr="006A38DB">
              <w:t xml:space="preserve">Общее обсуждение, </w:t>
            </w:r>
          </w:p>
          <w:p w14:paraId="514E9C06" w14:textId="14E1B135" w:rsidR="009B118D" w:rsidRPr="006A38DB" w:rsidRDefault="009054BF" w:rsidP="00F11776">
            <w:pPr>
              <w:widowControl w:val="0"/>
            </w:pPr>
            <w:r w:rsidRPr="006A38DB">
              <w:t xml:space="preserve"> практическое занятие</w:t>
            </w:r>
            <w:r w:rsidR="00A6234D" w:rsidRPr="006A38DB">
              <w:t xml:space="preserve"> по основам работы с новостным и аналитическим разделами информационно-аналитических систем</w:t>
            </w:r>
          </w:p>
        </w:tc>
      </w:tr>
      <w:tr w:rsidR="009510EC" w:rsidRPr="00EE6C52" w14:paraId="63CC7366" w14:textId="77777777" w:rsidTr="00707560">
        <w:tc>
          <w:tcPr>
            <w:tcW w:w="1354" w:type="pct"/>
          </w:tcPr>
          <w:p w14:paraId="03BDE489" w14:textId="561004F3" w:rsidR="009510EC" w:rsidRPr="006A38DB" w:rsidRDefault="009510EC" w:rsidP="00C34076">
            <w:pPr>
              <w:widowControl w:val="0"/>
              <w:contextualSpacing/>
            </w:pPr>
            <w:r w:rsidRPr="006A38DB">
              <w:rPr>
                <w:color w:val="000000"/>
              </w:rPr>
              <w:t>3. Анализ макроэкономических показателей</w:t>
            </w:r>
          </w:p>
        </w:tc>
        <w:tc>
          <w:tcPr>
            <w:tcW w:w="2512" w:type="pct"/>
          </w:tcPr>
          <w:p w14:paraId="39452D09" w14:textId="77777777" w:rsidR="009510EC" w:rsidRPr="006A38DB" w:rsidRDefault="009510EC" w:rsidP="00C34076">
            <w:pPr>
              <w:widowControl w:val="0"/>
              <w:jc w:val="both"/>
            </w:pPr>
            <w:r w:rsidRPr="006A38DB">
              <w:t>Индексы основных макроэкономических показателей (</w:t>
            </w:r>
            <w:r w:rsidRPr="006A38DB">
              <w:rPr>
                <w:lang w:val="en-US"/>
              </w:rPr>
              <w:t>Cbonds</w:t>
            </w:r>
            <w:r w:rsidRPr="006A38DB">
              <w:t>): виды и особенности представления</w:t>
            </w:r>
          </w:p>
          <w:p w14:paraId="26F50D26" w14:textId="40DF32B8" w:rsidR="009510EC" w:rsidRPr="006A38DB" w:rsidRDefault="009510EC" w:rsidP="00C34076">
            <w:pPr>
              <w:widowControl w:val="0"/>
              <w:jc w:val="both"/>
            </w:pPr>
            <w:r w:rsidRPr="006A38DB">
              <w:t>Рекомендуемые источники: 8.б.2, 9.1, 9.5</w:t>
            </w:r>
          </w:p>
        </w:tc>
        <w:tc>
          <w:tcPr>
            <w:tcW w:w="1134" w:type="pct"/>
          </w:tcPr>
          <w:p w14:paraId="5794F6E6" w14:textId="6D311983" w:rsidR="009510EC" w:rsidRPr="006A38DB" w:rsidRDefault="009510EC" w:rsidP="00083E23">
            <w:pPr>
              <w:widowControl w:val="0"/>
            </w:pPr>
            <w:r w:rsidRPr="006A38DB">
              <w:t>Опрос, практическое занятие в информационно-аналитической системе Cbonds</w:t>
            </w:r>
          </w:p>
          <w:p w14:paraId="2206392F" w14:textId="348B1AEE" w:rsidR="009510EC" w:rsidRPr="006A38DB" w:rsidRDefault="009510EC" w:rsidP="00083E23">
            <w:pPr>
              <w:widowControl w:val="0"/>
              <w:ind w:firstLine="708"/>
            </w:pPr>
          </w:p>
        </w:tc>
      </w:tr>
      <w:tr w:rsidR="008E369B" w:rsidRPr="00EE6C52" w14:paraId="112A03F2" w14:textId="77777777" w:rsidTr="00707560">
        <w:tc>
          <w:tcPr>
            <w:tcW w:w="1354" w:type="pct"/>
          </w:tcPr>
          <w:p w14:paraId="0142E084" w14:textId="0BCF3CE5" w:rsidR="008E369B" w:rsidRPr="00797371" w:rsidRDefault="009510EC" w:rsidP="00C34076">
            <w:pPr>
              <w:widowControl w:val="0"/>
              <w:ind w:left="25"/>
              <w:contextualSpacing/>
              <w:jc w:val="both"/>
            </w:pPr>
            <w:r>
              <w:t>4</w:t>
            </w:r>
            <w:r w:rsidR="00144058">
              <w:t xml:space="preserve">. </w:t>
            </w:r>
            <w:r w:rsidR="008E369B" w:rsidRPr="00797371">
              <w:t>Анализ облигаций</w:t>
            </w:r>
          </w:p>
          <w:p w14:paraId="7DABD2BC" w14:textId="77777777" w:rsidR="008E369B" w:rsidRPr="00EE6C52" w:rsidRDefault="008E369B" w:rsidP="00C34076">
            <w:pPr>
              <w:pStyle w:val="ab"/>
              <w:tabs>
                <w:tab w:val="left" w:pos="284"/>
              </w:tabs>
              <w:ind w:left="0"/>
              <w:contextualSpacing/>
              <w:jc w:val="both"/>
              <w:rPr>
                <w:sz w:val="24"/>
                <w:szCs w:val="24"/>
              </w:rPr>
            </w:pPr>
          </w:p>
        </w:tc>
        <w:tc>
          <w:tcPr>
            <w:tcW w:w="2512" w:type="pct"/>
          </w:tcPr>
          <w:p w14:paraId="43C06BA3" w14:textId="5B253F76" w:rsidR="008E369B" w:rsidRPr="006A38DB" w:rsidRDefault="008E369B" w:rsidP="00C34076">
            <w:pPr>
              <w:widowControl w:val="0"/>
              <w:jc w:val="both"/>
            </w:pPr>
            <w:r w:rsidRPr="006A38DB">
              <w:lastRenderedPageBreak/>
              <w:t>Работа с банком данных информационно-</w:t>
            </w:r>
            <w:r w:rsidRPr="006A38DB">
              <w:lastRenderedPageBreak/>
              <w:t xml:space="preserve">аналитических систем </w:t>
            </w:r>
            <w:r w:rsidR="009510EC" w:rsidRPr="006A38DB">
              <w:rPr>
                <w:lang w:val="en-US"/>
              </w:rPr>
              <w:t>Cbonds</w:t>
            </w:r>
            <w:r w:rsidR="009510EC" w:rsidRPr="006A38DB">
              <w:t xml:space="preserve"> или </w:t>
            </w:r>
            <w:r w:rsidR="009510EC" w:rsidRPr="006A38DB">
              <w:rPr>
                <w:lang w:val="en-US"/>
              </w:rPr>
              <w:t>RuData</w:t>
            </w:r>
            <w:r w:rsidR="009510EC" w:rsidRPr="006A38DB">
              <w:t xml:space="preserve"> </w:t>
            </w:r>
            <w:r w:rsidRPr="006A38DB">
              <w:t>в части облигаци</w:t>
            </w:r>
            <w:r w:rsidR="007A063B" w:rsidRPr="006A38DB">
              <w:t>й</w:t>
            </w:r>
            <w:r w:rsidRPr="006A38DB">
              <w:t>. Изучение доступных фильтров поиска и выгрузки данных по корпоративным облигациям. Состав доступной информации на странице конкретного выпуска облигаций. Расчет нескольких видов доходности заданной облигации.</w:t>
            </w:r>
            <w:r w:rsidR="007A063B" w:rsidRPr="006A38DB">
              <w:t xml:space="preserve"> </w:t>
            </w:r>
            <w:r w:rsidRPr="006A38DB">
              <w:t>Оценка динамики первичного рынка облигаций нескольких стран на заданном историческом временном интервале. Анализ структуры российского рынка облигаций по видам выпущенных инструментов. Анализ рынка ипотечных облигаций РФ по заданному критерию. Соотношение объемов ипотечной и не</w:t>
            </w:r>
            <w:r w:rsidR="005E2D7A">
              <w:t xml:space="preserve"> </w:t>
            </w:r>
            <w:r w:rsidRPr="006A38DB">
              <w:t>ипотечной секьюритизации в России.</w:t>
            </w:r>
          </w:p>
          <w:p w14:paraId="47EE1C76" w14:textId="77777777" w:rsidR="008E369B" w:rsidRPr="006A38DB" w:rsidRDefault="008E369B" w:rsidP="00C34076">
            <w:pPr>
              <w:widowControl w:val="0"/>
              <w:jc w:val="both"/>
            </w:pPr>
            <w:r w:rsidRPr="006A38DB">
              <w:t>Сравнение кредитных рейтингов интересующих компаний и/или их выпусков облигаций.</w:t>
            </w:r>
          </w:p>
          <w:p w14:paraId="14C6C950" w14:textId="7BDDB01F" w:rsidR="008E369B" w:rsidRPr="006A38DB" w:rsidRDefault="008E369B" w:rsidP="00C34076">
            <w:pPr>
              <w:widowControl w:val="0"/>
              <w:jc w:val="both"/>
            </w:pPr>
            <w:r w:rsidRPr="006A38DB">
              <w:t>Оценка объявленных дефолтов по облигациям эмитентов конкретной страны, динамики их параметров на заданном временном интервале, виды дефолтов,</w:t>
            </w:r>
            <w:r w:rsidR="007A063B" w:rsidRPr="006A38DB">
              <w:t xml:space="preserve"> </w:t>
            </w:r>
            <w:r w:rsidRPr="006A38DB">
              <w:t>определение влияния внешних факторов на невыполнение обязательств по облигациям.</w:t>
            </w:r>
          </w:p>
          <w:p w14:paraId="2925D1DD" w14:textId="1096CA8E" w:rsidR="008E369B" w:rsidRPr="006A38DB" w:rsidRDefault="008E369B" w:rsidP="00C34076">
            <w:pPr>
              <w:widowControl w:val="0"/>
              <w:jc w:val="both"/>
            </w:pPr>
            <w:r w:rsidRPr="006A38DB">
              <w:t>Рекомендуемые источники: 8</w:t>
            </w:r>
            <w:r w:rsidR="00B16AA7" w:rsidRPr="006A38DB">
              <w:t>а</w:t>
            </w:r>
            <w:r w:rsidRPr="006A38DB">
              <w:t>.1, 8б.2, 9.1, 9.2</w:t>
            </w:r>
            <w:r w:rsidR="009510EC" w:rsidRPr="006A38DB">
              <w:t>, 9.5</w:t>
            </w:r>
            <w:r w:rsidRPr="006A38DB">
              <w:t xml:space="preserve"> </w:t>
            </w:r>
          </w:p>
        </w:tc>
        <w:tc>
          <w:tcPr>
            <w:tcW w:w="1134" w:type="pct"/>
          </w:tcPr>
          <w:p w14:paraId="2AF0CFEC" w14:textId="726012FA" w:rsidR="008E369B" w:rsidRPr="006A38DB" w:rsidRDefault="008E369B" w:rsidP="00083E23">
            <w:pPr>
              <w:widowControl w:val="0"/>
            </w:pPr>
            <w:r w:rsidRPr="006A38DB">
              <w:lastRenderedPageBreak/>
              <w:t>Общее обсуждение</w:t>
            </w:r>
            <w:r w:rsidR="009510EC" w:rsidRPr="006A38DB">
              <w:t xml:space="preserve"> </w:t>
            </w:r>
            <w:r w:rsidR="009510EC" w:rsidRPr="006A38DB">
              <w:lastRenderedPageBreak/>
              <w:t>облигации и особенностей их анализа</w:t>
            </w:r>
            <w:r w:rsidRPr="006A38DB">
              <w:t xml:space="preserve">, </w:t>
            </w:r>
          </w:p>
          <w:p w14:paraId="736552E5" w14:textId="5CBAA5B2" w:rsidR="008E369B" w:rsidRPr="006A38DB" w:rsidRDefault="008E369B" w:rsidP="00083E23">
            <w:pPr>
              <w:widowControl w:val="0"/>
            </w:pPr>
            <w:r w:rsidRPr="006A38DB">
              <w:t xml:space="preserve"> практическое занятие</w:t>
            </w:r>
            <w:r w:rsidR="009510EC" w:rsidRPr="006A38DB">
              <w:t xml:space="preserve"> в информационно-аналитических системах Cbonds, RuData, Statista, в т.ч. с</w:t>
            </w:r>
            <w:r w:rsidR="009510EC" w:rsidRPr="006A38DB">
              <w:rPr>
                <w:szCs w:val="28"/>
              </w:rPr>
              <w:t xml:space="preserve"> помощью надстройки Excel AddIn от </w:t>
            </w:r>
            <w:r w:rsidR="009510EC" w:rsidRPr="006A38DB">
              <w:t>Cbonds</w:t>
            </w:r>
          </w:p>
        </w:tc>
      </w:tr>
      <w:tr w:rsidR="008E369B" w:rsidRPr="00EE6C52" w14:paraId="18C3C5C0" w14:textId="77777777" w:rsidTr="00707560">
        <w:tc>
          <w:tcPr>
            <w:tcW w:w="1354" w:type="pct"/>
          </w:tcPr>
          <w:p w14:paraId="584D81F2" w14:textId="187B62B0" w:rsidR="008E369B" w:rsidRPr="006A38DB" w:rsidRDefault="009510EC" w:rsidP="00C34076">
            <w:pPr>
              <w:widowControl w:val="0"/>
              <w:tabs>
                <w:tab w:val="left" w:pos="284"/>
              </w:tabs>
              <w:contextualSpacing/>
              <w:jc w:val="both"/>
            </w:pPr>
            <w:r w:rsidRPr="006A38DB">
              <w:lastRenderedPageBreak/>
              <w:t>5</w:t>
            </w:r>
            <w:r w:rsidR="00144058" w:rsidRPr="006A38DB">
              <w:t xml:space="preserve">. </w:t>
            </w:r>
            <w:r w:rsidR="008E369B" w:rsidRPr="006A38DB">
              <w:t>Анализ акций</w:t>
            </w:r>
          </w:p>
          <w:p w14:paraId="307F125B" w14:textId="77777777" w:rsidR="008E369B" w:rsidRPr="006A38DB" w:rsidRDefault="008E369B" w:rsidP="00C34076">
            <w:pPr>
              <w:pStyle w:val="ab"/>
              <w:tabs>
                <w:tab w:val="left" w:pos="284"/>
              </w:tabs>
              <w:ind w:left="0"/>
              <w:contextualSpacing/>
              <w:jc w:val="both"/>
              <w:rPr>
                <w:sz w:val="24"/>
                <w:szCs w:val="24"/>
              </w:rPr>
            </w:pPr>
          </w:p>
          <w:p w14:paraId="15F0070D" w14:textId="77777777" w:rsidR="008E369B" w:rsidRPr="006A38DB" w:rsidRDefault="008E369B" w:rsidP="00C34076">
            <w:pPr>
              <w:pStyle w:val="ab"/>
              <w:tabs>
                <w:tab w:val="left" w:pos="284"/>
              </w:tabs>
              <w:ind w:left="0"/>
              <w:contextualSpacing/>
              <w:jc w:val="both"/>
              <w:rPr>
                <w:sz w:val="24"/>
                <w:szCs w:val="24"/>
              </w:rPr>
            </w:pPr>
          </w:p>
        </w:tc>
        <w:tc>
          <w:tcPr>
            <w:tcW w:w="2512" w:type="pct"/>
          </w:tcPr>
          <w:p w14:paraId="344B36F8" w14:textId="3302CB18" w:rsidR="008E369B" w:rsidRPr="006A38DB" w:rsidRDefault="008E369B" w:rsidP="00C34076">
            <w:pPr>
              <w:widowControl w:val="0"/>
              <w:jc w:val="both"/>
            </w:pPr>
            <w:r w:rsidRPr="006A38DB">
              <w:t>Работа с котировками акций</w:t>
            </w:r>
            <w:r w:rsidR="009510EC" w:rsidRPr="006A38DB">
              <w:t xml:space="preserve"> (</w:t>
            </w:r>
            <w:r w:rsidR="009510EC" w:rsidRPr="006A38DB">
              <w:rPr>
                <w:lang w:val="en-US"/>
              </w:rPr>
              <w:t>Cbonds</w:t>
            </w:r>
            <w:r w:rsidR="009510EC" w:rsidRPr="006A38DB">
              <w:t xml:space="preserve">, </w:t>
            </w:r>
            <w:r w:rsidR="009510EC" w:rsidRPr="006A38DB">
              <w:rPr>
                <w:lang w:val="en-US"/>
              </w:rPr>
              <w:t>Investing</w:t>
            </w:r>
            <w:r w:rsidR="009510EC" w:rsidRPr="006A38DB">
              <w:t>.</w:t>
            </w:r>
            <w:r w:rsidR="009510EC" w:rsidRPr="006A38DB">
              <w:rPr>
                <w:lang w:val="en-US"/>
              </w:rPr>
              <w:t>com</w:t>
            </w:r>
            <w:r w:rsidR="009510EC" w:rsidRPr="006A38DB">
              <w:t xml:space="preserve">, сайт </w:t>
            </w:r>
            <w:r w:rsidR="009510EC" w:rsidRPr="006A38DB">
              <w:rPr>
                <w:lang w:eastAsia="en-US"/>
              </w:rPr>
              <w:t>Московской биржи</w:t>
            </w:r>
            <w:r w:rsidR="009510EC" w:rsidRPr="006A38DB">
              <w:t>)</w:t>
            </w:r>
            <w:r w:rsidRPr="006A38DB">
              <w:t>, исследование недооцененности/переоцененности заданной акции. Расчет показателей, необходимых для сравнительного анализа акций компаний из заданной отрасли (в т.ч. дивидендной доходности). Поиск и интерпретация значения показателя Бета. Исследование</w:t>
            </w:r>
            <w:r w:rsidR="007A063B" w:rsidRPr="006A38DB">
              <w:t xml:space="preserve"> </w:t>
            </w:r>
            <w:r w:rsidRPr="006A38DB">
              <w:t>структуры</w:t>
            </w:r>
            <w:r w:rsidR="007A063B" w:rsidRPr="006A38DB">
              <w:t xml:space="preserve"> </w:t>
            </w:r>
            <w:r w:rsidRPr="006A38DB">
              <w:t>собственности</w:t>
            </w:r>
            <w:r w:rsidR="007A063B" w:rsidRPr="006A38DB">
              <w:t xml:space="preserve"> </w:t>
            </w:r>
            <w:r w:rsidRPr="006A38DB">
              <w:t>заданной компани</w:t>
            </w:r>
            <w:r w:rsidR="007A063B" w:rsidRPr="006A38DB">
              <w:t>и</w:t>
            </w:r>
            <w:r w:rsidRPr="006A38DB">
              <w:t xml:space="preserve">, показатель </w:t>
            </w:r>
            <w:r w:rsidRPr="006A38DB">
              <w:rPr>
                <w:lang w:val="en-US"/>
              </w:rPr>
              <w:t>f</w:t>
            </w:r>
            <w:proofErr w:type="spellStart"/>
            <w:r w:rsidRPr="006A38DB">
              <w:t>ree</w:t>
            </w:r>
            <w:proofErr w:type="spellEnd"/>
            <w:r w:rsidRPr="006A38DB">
              <w:t>-</w:t>
            </w:r>
            <w:r w:rsidRPr="006A38DB">
              <w:rPr>
                <w:lang w:val="en-US"/>
              </w:rPr>
              <w:t>f</w:t>
            </w:r>
            <w:proofErr w:type="spellStart"/>
            <w:r w:rsidRPr="006A38DB">
              <w:t>loat</w:t>
            </w:r>
            <w:proofErr w:type="spellEnd"/>
            <w:r w:rsidRPr="006A38DB">
              <w:t>. Анализ рынков акций нескольких стран по критерию капитализаци</w:t>
            </w:r>
            <w:r w:rsidR="007A063B" w:rsidRPr="006A38DB">
              <w:t>и</w:t>
            </w:r>
            <w:r w:rsidRPr="006A38DB">
              <w:t xml:space="preserve">, количеству </w:t>
            </w:r>
            <w:r w:rsidRPr="006A38DB">
              <w:rPr>
                <w:lang w:val="en-US"/>
              </w:rPr>
              <w:t>IPO</w:t>
            </w:r>
            <w:r w:rsidR="007A063B" w:rsidRPr="006A38DB">
              <w:t xml:space="preserve"> </w:t>
            </w:r>
            <w:r w:rsidRPr="006A38DB">
              <w:t>на заданную дату и в динамике.</w:t>
            </w:r>
          </w:p>
          <w:p w14:paraId="4488993E" w14:textId="77777777" w:rsidR="008E369B" w:rsidRPr="006A38DB" w:rsidRDefault="008E369B" w:rsidP="00C34076">
            <w:pPr>
              <w:widowControl w:val="0"/>
              <w:jc w:val="both"/>
            </w:pPr>
            <w:r w:rsidRPr="006A38DB">
              <w:t xml:space="preserve">Выбор исследуемого фондового индекса из перечня предлагаемой страны. Анализ его секторальной структуры. Сравнение списков компаний и их доли в индексе. </w:t>
            </w:r>
          </w:p>
          <w:p w14:paraId="476BAE7F" w14:textId="03E55439" w:rsidR="008E369B" w:rsidRPr="006A38DB" w:rsidRDefault="008E369B" w:rsidP="00C34076">
            <w:pPr>
              <w:widowControl w:val="0"/>
              <w:jc w:val="both"/>
            </w:pPr>
            <w:r w:rsidRPr="006A38DB">
              <w:t>Рекомендуемые источники: 8.</w:t>
            </w:r>
            <w:r w:rsidR="00B16AA7" w:rsidRPr="006A38DB">
              <w:t xml:space="preserve">а.1, </w:t>
            </w:r>
            <w:r w:rsidRPr="006A38DB">
              <w:t>8.б.3,</w:t>
            </w:r>
            <w:r w:rsidR="009510EC" w:rsidRPr="006A38DB">
              <w:t xml:space="preserve"> </w:t>
            </w:r>
            <w:r w:rsidR="00B16AA7" w:rsidRPr="006A38DB">
              <w:t xml:space="preserve">9.1, </w:t>
            </w:r>
            <w:r w:rsidRPr="006A38DB">
              <w:t>9.2</w:t>
            </w:r>
            <w:r w:rsidR="009510EC" w:rsidRPr="006A38DB">
              <w:t xml:space="preserve">, 9.8. </w:t>
            </w:r>
          </w:p>
        </w:tc>
        <w:tc>
          <w:tcPr>
            <w:tcW w:w="1134" w:type="pct"/>
          </w:tcPr>
          <w:p w14:paraId="09122937" w14:textId="7D43E367" w:rsidR="008E369B" w:rsidRPr="006A38DB" w:rsidRDefault="009510EC" w:rsidP="00083E23">
            <w:pPr>
              <w:widowControl w:val="0"/>
            </w:pPr>
            <w:r w:rsidRPr="006A38DB">
              <w:t>Опрос на выявление остаточных знаний по теме</w:t>
            </w:r>
            <w:r w:rsidRPr="006A38DB" w:rsidDel="00CF3919">
              <w:t xml:space="preserve"> </w:t>
            </w:r>
            <w:r w:rsidRPr="006A38DB">
              <w:t>из других курсов,</w:t>
            </w:r>
            <w:r w:rsidR="008E369B" w:rsidRPr="006A38DB">
              <w:t xml:space="preserve"> обсуждение</w:t>
            </w:r>
            <w:r w:rsidRPr="006A38DB">
              <w:t xml:space="preserve"> акций и нюансов их</w:t>
            </w:r>
            <w:r w:rsidR="005E2D7A">
              <w:t xml:space="preserve"> </w:t>
            </w:r>
            <w:r w:rsidRPr="006A38DB">
              <w:t>анализа</w:t>
            </w:r>
            <w:r w:rsidR="008E369B" w:rsidRPr="006A38DB">
              <w:t>,</w:t>
            </w:r>
            <w:r w:rsidR="00144058" w:rsidRPr="006A38DB">
              <w:t xml:space="preserve"> практическое занятие</w:t>
            </w:r>
            <w:r w:rsidRPr="006A38DB">
              <w:t xml:space="preserve"> в системах </w:t>
            </w:r>
            <w:r w:rsidRPr="006A38DB">
              <w:rPr>
                <w:lang w:val="en-US" w:eastAsia="en-US"/>
              </w:rPr>
              <w:t>Cbonds</w:t>
            </w:r>
            <w:r w:rsidRPr="006A38DB">
              <w:rPr>
                <w:lang w:eastAsia="en-US"/>
              </w:rPr>
              <w:t xml:space="preserve">, </w:t>
            </w:r>
            <w:r w:rsidRPr="006A38DB">
              <w:rPr>
                <w:lang w:val="en-US"/>
              </w:rPr>
              <w:t>Investing</w:t>
            </w:r>
            <w:r w:rsidRPr="006A38DB">
              <w:t>.</w:t>
            </w:r>
            <w:r w:rsidRPr="006A38DB">
              <w:rPr>
                <w:lang w:val="en-US"/>
              </w:rPr>
              <w:t>com</w:t>
            </w:r>
            <w:r w:rsidRPr="006A38DB">
              <w:t>,</w:t>
            </w:r>
            <w:r w:rsidRPr="006A38DB">
              <w:rPr>
                <w:lang w:eastAsia="en-US"/>
              </w:rPr>
              <w:t xml:space="preserve"> с данными Московской биржи</w:t>
            </w:r>
          </w:p>
        </w:tc>
      </w:tr>
      <w:tr w:rsidR="009510EC" w:rsidRPr="00EE6C52" w14:paraId="0DDF1094" w14:textId="77777777" w:rsidTr="00707560">
        <w:tc>
          <w:tcPr>
            <w:tcW w:w="1354" w:type="pct"/>
          </w:tcPr>
          <w:p w14:paraId="1300D6B5" w14:textId="4DFF0261" w:rsidR="009510EC" w:rsidRPr="006A38DB" w:rsidRDefault="009510EC" w:rsidP="00C34076">
            <w:pPr>
              <w:widowControl w:val="0"/>
              <w:tabs>
                <w:tab w:val="left" w:pos="284"/>
              </w:tabs>
              <w:contextualSpacing/>
              <w:jc w:val="both"/>
            </w:pPr>
            <w:r w:rsidRPr="006A38DB">
              <w:rPr>
                <w:color w:val="000000"/>
              </w:rPr>
              <w:t>6. Анализ валютного рынка и рынка драгоценных металлов</w:t>
            </w:r>
          </w:p>
        </w:tc>
        <w:tc>
          <w:tcPr>
            <w:tcW w:w="2512" w:type="pct"/>
          </w:tcPr>
          <w:p w14:paraId="11904C76" w14:textId="77777777" w:rsidR="009510EC" w:rsidRPr="006A38DB" w:rsidRDefault="009510EC" w:rsidP="00C34076">
            <w:pPr>
              <w:widowControl w:val="0"/>
              <w:jc w:val="both"/>
              <w:rPr>
                <w:bCs/>
              </w:rPr>
            </w:pPr>
            <w:r w:rsidRPr="006A38DB">
              <w:t xml:space="preserve">Работа с </w:t>
            </w:r>
            <w:r w:rsidRPr="006A38DB">
              <w:rPr>
                <w:lang w:val="en-US"/>
              </w:rPr>
              <w:t>IMF</w:t>
            </w:r>
            <w:r w:rsidRPr="006A38DB">
              <w:t xml:space="preserve">, </w:t>
            </w:r>
            <w:r w:rsidRPr="006A38DB">
              <w:rPr>
                <w:lang w:val="en-US"/>
              </w:rPr>
              <w:t>Cbonds</w:t>
            </w:r>
            <w:r w:rsidRPr="006A38DB">
              <w:t xml:space="preserve"> или </w:t>
            </w:r>
            <w:r w:rsidRPr="006A38DB">
              <w:rPr>
                <w:lang w:val="en-US"/>
              </w:rPr>
              <w:t>RuData</w:t>
            </w:r>
            <w:r w:rsidRPr="006A38DB">
              <w:rPr>
                <w:bCs/>
              </w:rPr>
              <w:t xml:space="preserve"> Валютные курсы и факторы их определяющие. Паритет покупательной способности. Международные резервы и их структура. Ценовая динамика драгоценных металлов. Центры ценообразования драгоценных металлов</w:t>
            </w:r>
          </w:p>
          <w:p w14:paraId="703A8F17" w14:textId="44F9ECE8" w:rsidR="009510EC" w:rsidRPr="006A38DB" w:rsidRDefault="009510EC" w:rsidP="00C34076">
            <w:pPr>
              <w:widowControl w:val="0"/>
              <w:jc w:val="both"/>
            </w:pPr>
            <w:r w:rsidRPr="006A38DB">
              <w:lastRenderedPageBreak/>
              <w:t>Рекомендуемые источники: 8.б.2, 9.1, 9.2, 9.</w:t>
            </w:r>
          </w:p>
          <w:p w14:paraId="22399308" w14:textId="5051E13C" w:rsidR="009510EC" w:rsidRPr="006A38DB" w:rsidRDefault="009510EC" w:rsidP="00C34076">
            <w:pPr>
              <w:widowControl w:val="0"/>
            </w:pPr>
          </w:p>
        </w:tc>
        <w:tc>
          <w:tcPr>
            <w:tcW w:w="1134" w:type="pct"/>
          </w:tcPr>
          <w:p w14:paraId="15CA5301" w14:textId="14526C75" w:rsidR="009510EC" w:rsidRPr="006A38DB" w:rsidRDefault="009510EC" w:rsidP="00083E23">
            <w:pPr>
              <w:widowControl w:val="0"/>
            </w:pPr>
            <w:r w:rsidRPr="006A38DB">
              <w:lastRenderedPageBreak/>
              <w:t xml:space="preserve">Общее обсуждение, темы, практическое занятие в системах </w:t>
            </w:r>
            <w:r w:rsidRPr="006A38DB">
              <w:rPr>
                <w:lang w:val="en-US" w:eastAsia="en-US"/>
              </w:rPr>
              <w:t>Cbonds</w:t>
            </w:r>
            <w:r w:rsidRPr="006A38DB">
              <w:rPr>
                <w:lang w:eastAsia="en-US"/>
              </w:rPr>
              <w:t xml:space="preserve">, </w:t>
            </w:r>
            <w:r w:rsidRPr="006A38DB">
              <w:rPr>
                <w:lang w:val="en-US" w:eastAsia="en-US"/>
              </w:rPr>
              <w:t>RuData</w:t>
            </w:r>
            <w:r w:rsidRPr="006A38DB">
              <w:rPr>
                <w:lang w:eastAsia="en-US"/>
              </w:rPr>
              <w:t xml:space="preserve">, </w:t>
            </w:r>
            <w:r w:rsidRPr="006A38DB">
              <w:rPr>
                <w:lang w:val="en-US"/>
              </w:rPr>
              <w:t>IMF</w:t>
            </w:r>
            <w:r w:rsidRPr="006A38DB">
              <w:t>.</w:t>
            </w:r>
          </w:p>
        </w:tc>
      </w:tr>
    </w:tbl>
    <w:p w14:paraId="1A31BA4F" w14:textId="77777777" w:rsidR="009B118D" w:rsidRDefault="009B118D" w:rsidP="00C34076">
      <w:pPr>
        <w:widowControl w:val="0"/>
      </w:pPr>
    </w:p>
    <w:p w14:paraId="27B97AC9" w14:textId="2D6CE494" w:rsidR="00230D03" w:rsidRPr="00083E23" w:rsidRDefault="00230D03" w:rsidP="00083E23">
      <w:pPr>
        <w:pStyle w:val="1"/>
        <w:keepNext w:val="0"/>
        <w:keepLines w:val="0"/>
        <w:suppressAutoHyphens w:val="0"/>
        <w:spacing w:after="120"/>
        <w:ind w:firstLine="709"/>
        <w:jc w:val="both"/>
        <w:rPr>
          <w:rFonts w:ascii="Times New Roman" w:hAnsi="Times New Roman" w:cs="Times New Roman"/>
          <w:b/>
          <w:color w:val="auto"/>
          <w:sz w:val="28"/>
        </w:rPr>
      </w:pPr>
      <w:bookmarkStart w:id="19" w:name="_Toc86153242"/>
      <w:bookmarkStart w:id="20" w:name="_Ref83289580"/>
      <w:r>
        <w:rPr>
          <w:rFonts w:ascii="Times New Roman" w:hAnsi="Times New Roman" w:cs="Times New Roman"/>
          <w:b/>
          <w:color w:val="auto"/>
          <w:sz w:val="28"/>
        </w:rPr>
        <w:t>6. Перечень учебно-методического обеспечения для самостоятельной работы обучающихся по дисциплине</w:t>
      </w:r>
      <w:bookmarkEnd w:id="19"/>
      <w:bookmarkEnd w:id="20"/>
    </w:p>
    <w:p w14:paraId="11A8331C" w14:textId="77777777" w:rsidR="00230D03" w:rsidRDefault="00230D03" w:rsidP="00C34076">
      <w:pPr>
        <w:pStyle w:val="1"/>
        <w:keepNext w:val="0"/>
        <w:keepLines w:val="0"/>
        <w:suppressAutoHyphens w:val="0"/>
        <w:spacing w:after="120"/>
        <w:ind w:firstLine="709"/>
        <w:jc w:val="both"/>
        <w:rPr>
          <w:rFonts w:ascii="Times New Roman" w:hAnsi="Times New Roman" w:cs="Times New Roman"/>
          <w:b/>
          <w:color w:val="auto"/>
          <w:sz w:val="28"/>
        </w:rPr>
      </w:pPr>
      <w:bookmarkStart w:id="21" w:name="_Toc86153243"/>
      <w:r>
        <w:rPr>
          <w:rFonts w:ascii="Times New Roman" w:hAnsi="Times New Roman" w:cs="Times New Roman"/>
          <w:b/>
          <w:color w:val="auto"/>
          <w:sz w:val="28"/>
        </w:rPr>
        <w:t xml:space="preserve">6.1. </w:t>
      </w:r>
      <w:r w:rsidR="00783AE2" w:rsidRPr="007A063B">
        <w:rPr>
          <w:rFonts w:ascii="Times New Roman" w:hAnsi="Times New Roman" w:cs="Times New Roman"/>
          <w:b/>
          <w:color w:val="auto"/>
          <w:sz w:val="28"/>
        </w:rPr>
        <w:t>Перечень вопросов, отводимых на самостоятельное освоение дисциплины, формы внеаудиторной самостоятельной работы</w:t>
      </w:r>
      <w:bookmarkEnd w:id="21"/>
    </w:p>
    <w:p w14:paraId="7CBD8017" w14:textId="77777777" w:rsidR="00230D03" w:rsidRDefault="00230D03" w:rsidP="00C34076">
      <w:pPr>
        <w:pStyle w:val="a4"/>
        <w:widowControl w:val="0"/>
        <w:jc w:val="right"/>
        <w:rPr>
          <w:sz w:val="28"/>
          <w:szCs w:val="28"/>
        </w:rPr>
      </w:pPr>
      <w:r>
        <w:rPr>
          <w:sz w:val="28"/>
          <w:szCs w:val="28"/>
        </w:rPr>
        <w:t xml:space="preserve">                    Таблица 5</w:t>
      </w:r>
    </w:p>
    <w:tbl>
      <w:tblPr>
        <w:tblStyle w:val="a3"/>
        <w:tblW w:w="5309" w:type="pct"/>
        <w:tblInd w:w="-289" w:type="dxa"/>
        <w:tblLook w:val="04A0" w:firstRow="1" w:lastRow="0" w:firstColumn="1" w:lastColumn="0" w:noHBand="0" w:noVBand="1"/>
      </w:tblPr>
      <w:tblGrid>
        <w:gridCol w:w="2687"/>
        <w:gridCol w:w="4864"/>
        <w:gridCol w:w="2372"/>
      </w:tblGrid>
      <w:tr w:rsidR="0076164F" w:rsidRPr="00EE6C52" w14:paraId="18A66D03" w14:textId="77777777" w:rsidTr="00707560">
        <w:tc>
          <w:tcPr>
            <w:tcW w:w="1354" w:type="pct"/>
          </w:tcPr>
          <w:p w14:paraId="0CE7DC6B" w14:textId="77777777" w:rsidR="00230D03" w:rsidRPr="00EE6C52" w:rsidRDefault="00230D03" w:rsidP="00083E23">
            <w:pPr>
              <w:widowControl w:val="0"/>
              <w:tabs>
                <w:tab w:val="left" w:pos="580"/>
              </w:tabs>
              <w:jc w:val="center"/>
              <w:rPr>
                <w:b/>
              </w:rPr>
            </w:pPr>
            <w:r w:rsidRPr="00EE6C52">
              <w:rPr>
                <w:b/>
              </w:rPr>
              <w:t>Наименование тем (разделов) дисциплины</w:t>
            </w:r>
          </w:p>
        </w:tc>
        <w:tc>
          <w:tcPr>
            <w:tcW w:w="2451" w:type="pct"/>
          </w:tcPr>
          <w:p w14:paraId="35FFBFE0" w14:textId="77777777" w:rsidR="00230D03" w:rsidRPr="00EE6C52" w:rsidRDefault="00230D03" w:rsidP="00083E23">
            <w:pPr>
              <w:widowControl w:val="0"/>
              <w:jc w:val="center"/>
              <w:rPr>
                <w:b/>
              </w:rPr>
            </w:pPr>
            <w:r w:rsidRPr="00EE6C52">
              <w:rPr>
                <w:b/>
              </w:rPr>
              <w:t xml:space="preserve">Перечень </w:t>
            </w:r>
            <w:r w:rsidR="00EF56C5">
              <w:rPr>
                <w:b/>
                <w:bCs/>
              </w:rPr>
              <w:t>вопросов, отводимых на самостоятельное освоение</w:t>
            </w:r>
          </w:p>
          <w:p w14:paraId="2F70C766" w14:textId="77777777" w:rsidR="00230D03" w:rsidRPr="00EE6C52" w:rsidRDefault="00230D03" w:rsidP="00083E23">
            <w:pPr>
              <w:widowControl w:val="0"/>
              <w:jc w:val="center"/>
              <w:rPr>
                <w:b/>
              </w:rPr>
            </w:pPr>
          </w:p>
        </w:tc>
        <w:tc>
          <w:tcPr>
            <w:tcW w:w="1195" w:type="pct"/>
          </w:tcPr>
          <w:p w14:paraId="149E516D" w14:textId="77777777" w:rsidR="00230D03" w:rsidRPr="00EE6C52" w:rsidRDefault="00230D03" w:rsidP="00083E23">
            <w:pPr>
              <w:widowControl w:val="0"/>
              <w:jc w:val="center"/>
              <w:rPr>
                <w:b/>
              </w:rPr>
            </w:pPr>
            <w:r w:rsidRPr="00EE6C52">
              <w:rPr>
                <w:b/>
              </w:rPr>
              <w:t xml:space="preserve">Формы </w:t>
            </w:r>
            <w:r w:rsidR="00EF56C5">
              <w:rPr>
                <w:b/>
                <w:bCs/>
              </w:rPr>
              <w:t>внеаудиторной самостоятельной работы</w:t>
            </w:r>
          </w:p>
        </w:tc>
      </w:tr>
      <w:tr w:rsidR="003722B7" w:rsidRPr="00EE6C52" w14:paraId="2B968DA3" w14:textId="77777777" w:rsidTr="00707560">
        <w:tc>
          <w:tcPr>
            <w:tcW w:w="1354" w:type="pct"/>
          </w:tcPr>
          <w:p w14:paraId="43B0B839" w14:textId="77777777" w:rsidR="00230D03" w:rsidRPr="009B118D" w:rsidRDefault="00230D03" w:rsidP="00C34076">
            <w:pPr>
              <w:pStyle w:val="ab"/>
              <w:tabs>
                <w:tab w:val="left" w:pos="284"/>
              </w:tabs>
              <w:ind w:left="0"/>
              <w:contextualSpacing/>
              <w:jc w:val="center"/>
              <w:rPr>
                <w:b/>
                <w:bCs/>
                <w:sz w:val="24"/>
                <w:szCs w:val="24"/>
              </w:rPr>
            </w:pPr>
            <w:r w:rsidRPr="009B118D">
              <w:rPr>
                <w:b/>
                <w:bCs/>
                <w:sz w:val="24"/>
                <w:szCs w:val="24"/>
              </w:rPr>
              <w:t>1</w:t>
            </w:r>
          </w:p>
        </w:tc>
        <w:tc>
          <w:tcPr>
            <w:tcW w:w="2451" w:type="pct"/>
          </w:tcPr>
          <w:p w14:paraId="6D983C05" w14:textId="77777777" w:rsidR="00230D03" w:rsidRPr="009B118D" w:rsidRDefault="00230D03" w:rsidP="00C34076">
            <w:pPr>
              <w:widowControl w:val="0"/>
              <w:jc w:val="center"/>
              <w:rPr>
                <w:b/>
                <w:bCs/>
              </w:rPr>
            </w:pPr>
            <w:r w:rsidRPr="009B118D">
              <w:rPr>
                <w:b/>
                <w:bCs/>
              </w:rPr>
              <w:t>2</w:t>
            </w:r>
          </w:p>
        </w:tc>
        <w:tc>
          <w:tcPr>
            <w:tcW w:w="1195" w:type="pct"/>
          </w:tcPr>
          <w:p w14:paraId="04437971" w14:textId="77777777" w:rsidR="00230D03" w:rsidRPr="009B118D" w:rsidRDefault="00230D03" w:rsidP="00C34076">
            <w:pPr>
              <w:widowControl w:val="0"/>
              <w:jc w:val="center"/>
              <w:rPr>
                <w:b/>
                <w:bCs/>
              </w:rPr>
            </w:pPr>
            <w:r w:rsidRPr="009B118D">
              <w:rPr>
                <w:b/>
                <w:bCs/>
              </w:rPr>
              <w:t>3</w:t>
            </w:r>
          </w:p>
        </w:tc>
      </w:tr>
      <w:tr w:rsidR="0076164F" w:rsidRPr="00EE6C52" w14:paraId="3F14E156" w14:textId="77777777" w:rsidTr="00707560">
        <w:tc>
          <w:tcPr>
            <w:tcW w:w="1354" w:type="pct"/>
          </w:tcPr>
          <w:p w14:paraId="49C478C9" w14:textId="77777777" w:rsidR="00230D03" w:rsidRPr="00EE6C52" w:rsidRDefault="00230D03" w:rsidP="00C864AA">
            <w:pPr>
              <w:pStyle w:val="ab"/>
              <w:tabs>
                <w:tab w:val="left" w:pos="284"/>
              </w:tabs>
              <w:ind w:left="0"/>
              <w:contextualSpacing/>
              <w:rPr>
                <w:sz w:val="24"/>
                <w:szCs w:val="24"/>
              </w:rPr>
            </w:pPr>
            <w:r>
              <w:rPr>
                <w:sz w:val="24"/>
                <w:szCs w:val="24"/>
              </w:rPr>
              <w:t xml:space="preserve">1. </w:t>
            </w:r>
            <w:r w:rsidRPr="00EE6C52">
              <w:rPr>
                <w:sz w:val="24"/>
                <w:szCs w:val="24"/>
              </w:rPr>
              <w:t xml:space="preserve">Основы работы с </w:t>
            </w:r>
            <w:r w:rsidRPr="001B749E">
              <w:rPr>
                <w:sz w:val="24"/>
                <w:szCs w:val="24"/>
              </w:rPr>
              <w:t>информационно-аналитическими системами</w:t>
            </w:r>
          </w:p>
        </w:tc>
        <w:tc>
          <w:tcPr>
            <w:tcW w:w="2451" w:type="pct"/>
          </w:tcPr>
          <w:p w14:paraId="115A974E" w14:textId="20DC8B51" w:rsidR="00230D03" w:rsidRPr="007A063B" w:rsidRDefault="00EF56C5" w:rsidP="00C34076">
            <w:pPr>
              <w:widowControl w:val="0"/>
              <w:jc w:val="both"/>
              <w:rPr>
                <w:highlight w:val="yellow"/>
              </w:rPr>
            </w:pPr>
            <w:r w:rsidRPr="00EF56C5">
              <w:t xml:space="preserve">Регистрация </w:t>
            </w:r>
            <w:r>
              <w:t>на платформах</w:t>
            </w:r>
            <w:r w:rsidRPr="00EF56C5">
              <w:t xml:space="preserve"> информационно-аналитически</w:t>
            </w:r>
            <w:r>
              <w:t>х</w:t>
            </w:r>
            <w:r w:rsidRPr="00EF56C5">
              <w:t xml:space="preserve"> систем </w:t>
            </w:r>
            <w:r w:rsidRPr="00733372">
              <w:t>Cbonds и RuData.</w:t>
            </w:r>
            <w:r w:rsidR="007A063B">
              <w:t xml:space="preserve"> </w:t>
            </w:r>
            <w:r w:rsidR="002B4B37">
              <w:t xml:space="preserve">Изучение объема информации, доступной в </w:t>
            </w:r>
            <w:r w:rsidR="002B4B37" w:rsidRPr="002B4B37">
              <w:t>глоссари</w:t>
            </w:r>
            <w:r w:rsidR="002B4B37">
              <w:t>и</w:t>
            </w:r>
            <w:r w:rsidR="002B4B37" w:rsidRPr="002B4B37">
              <w:t xml:space="preserve">, </w:t>
            </w:r>
            <w:r w:rsidR="002B4B37">
              <w:t xml:space="preserve">формата работы </w:t>
            </w:r>
            <w:r w:rsidR="002B4B37" w:rsidRPr="002B4B37">
              <w:t>служб</w:t>
            </w:r>
            <w:r w:rsidR="002B4B37">
              <w:t>ы</w:t>
            </w:r>
            <w:r w:rsidR="002B4B37" w:rsidRPr="002B4B37">
              <w:t xml:space="preserve"> помощи</w:t>
            </w:r>
            <w:r w:rsidR="002B4B37">
              <w:t xml:space="preserve">. Изучение доступного функционала надстройки </w:t>
            </w:r>
            <w:r w:rsidR="002B4B37" w:rsidRPr="00733372">
              <w:rPr>
                <w:lang w:val="en-US" w:eastAsia="en-US"/>
              </w:rPr>
              <w:t>Excel</w:t>
            </w:r>
            <w:r w:rsidR="002B4B37" w:rsidRPr="00733372">
              <w:rPr>
                <w:lang w:eastAsia="en-US"/>
              </w:rPr>
              <w:t>.</w:t>
            </w:r>
          </w:p>
        </w:tc>
        <w:tc>
          <w:tcPr>
            <w:tcW w:w="1195" w:type="pct"/>
          </w:tcPr>
          <w:p w14:paraId="5B6B4E78" w14:textId="47D95933" w:rsidR="009054BF" w:rsidRPr="00CA0961" w:rsidRDefault="002B4B37" w:rsidP="00C34076">
            <w:pPr>
              <w:pStyle w:val="a4"/>
              <w:widowControl w:val="0"/>
              <w:spacing w:after="0"/>
              <w:rPr>
                <w:sz w:val="24"/>
                <w:szCs w:val="24"/>
              </w:rPr>
            </w:pPr>
            <w:r>
              <w:rPr>
                <w:sz w:val="24"/>
                <w:szCs w:val="24"/>
              </w:rPr>
              <w:t xml:space="preserve">Работа </w:t>
            </w:r>
            <w:r w:rsidR="003722B7">
              <w:rPr>
                <w:sz w:val="24"/>
                <w:szCs w:val="24"/>
              </w:rPr>
              <w:t xml:space="preserve">с </w:t>
            </w:r>
            <w:r w:rsidR="003722B7" w:rsidRPr="001B749E">
              <w:rPr>
                <w:sz w:val="24"/>
                <w:szCs w:val="24"/>
              </w:rPr>
              <w:t>информационно-аналитическими системами</w:t>
            </w:r>
            <w:r w:rsidR="007A063B">
              <w:rPr>
                <w:sz w:val="24"/>
                <w:szCs w:val="24"/>
              </w:rPr>
              <w:t xml:space="preserve"> </w:t>
            </w:r>
            <w:r w:rsidR="003722B7" w:rsidRPr="00733372">
              <w:rPr>
                <w:sz w:val="24"/>
                <w:szCs w:val="24"/>
                <w:lang w:val="en-US" w:eastAsia="en-US"/>
              </w:rPr>
              <w:t>Cbonds</w:t>
            </w:r>
            <w:r w:rsidR="00733372">
              <w:rPr>
                <w:sz w:val="24"/>
                <w:szCs w:val="24"/>
                <w:lang w:eastAsia="en-US"/>
              </w:rPr>
              <w:t xml:space="preserve">, </w:t>
            </w:r>
            <w:r w:rsidR="003722B7" w:rsidRPr="00733372">
              <w:rPr>
                <w:sz w:val="24"/>
                <w:szCs w:val="24"/>
                <w:lang w:val="en-US" w:eastAsia="en-US"/>
              </w:rPr>
              <w:t>RuData</w:t>
            </w:r>
            <w:r w:rsidR="00733372">
              <w:rPr>
                <w:sz w:val="24"/>
                <w:szCs w:val="24"/>
                <w:lang w:eastAsia="en-US"/>
              </w:rPr>
              <w:t xml:space="preserve"> и </w:t>
            </w:r>
            <w:r w:rsidR="00733372">
              <w:rPr>
                <w:sz w:val="24"/>
                <w:szCs w:val="24"/>
                <w:lang w:val="en-US" w:eastAsia="en-US"/>
              </w:rPr>
              <w:t>Statista</w:t>
            </w:r>
            <w:r w:rsidR="00CA0961">
              <w:rPr>
                <w:sz w:val="24"/>
                <w:szCs w:val="24"/>
              </w:rPr>
              <w:t>,</w:t>
            </w:r>
            <w:r w:rsidR="00CA0961" w:rsidRPr="007A063B">
              <w:rPr>
                <w:sz w:val="24"/>
                <w:szCs w:val="24"/>
              </w:rPr>
              <w:t xml:space="preserve"> с конспектом лекций,</w:t>
            </w:r>
          </w:p>
          <w:p w14:paraId="3EAE4835" w14:textId="77777777" w:rsidR="00230D03" w:rsidRPr="001B749E" w:rsidRDefault="00230D03" w:rsidP="00C34076">
            <w:pPr>
              <w:widowControl w:val="0"/>
              <w:jc w:val="both"/>
              <w:rPr>
                <w:highlight w:val="yellow"/>
              </w:rPr>
            </w:pPr>
          </w:p>
        </w:tc>
      </w:tr>
      <w:tr w:rsidR="0076164F" w:rsidRPr="00EE6C52" w14:paraId="1A560AD8" w14:textId="77777777" w:rsidTr="00707560">
        <w:tc>
          <w:tcPr>
            <w:tcW w:w="1354" w:type="pct"/>
          </w:tcPr>
          <w:p w14:paraId="1F15700B" w14:textId="77777777" w:rsidR="00230D03" w:rsidRPr="00EE6C52" w:rsidRDefault="00E34F32" w:rsidP="00C864AA">
            <w:pPr>
              <w:pStyle w:val="ab"/>
              <w:tabs>
                <w:tab w:val="left" w:pos="284"/>
              </w:tabs>
              <w:ind w:left="0"/>
              <w:contextualSpacing/>
              <w:rPr>
                <w:sz w:val="24"/>
                <w:szCs w:val="24"/>
              </w:rPr>
            </w:pPr>
            <w:r>
              <w:rPr>
                <w:sz w:val="24"/>
                <w:szCs w:val="24"/>
              </w:rPr>
              <w:t xml:space="preserve">2. </w:t>
            </w:r>
            <w:r w:rsidR="00230D03" w:rsidRPr="00EE6C52">
              <w:rPr>
                <w:sz w:val="24"/>
                <w:szCs w:val="24"/>
              </w:rPr>
              <w:t xml:space="preserve">Новостной и аналитический блоки </w:t>
            </w:r>
            <w:r w:rsidR="00230D03" w:rsidRPr="00733372">
              <w:rPr>
                <w:sz w:val="24"/>
                <w:szCs w:val="24"/>
                <w:lang w:val="en-US" w:eastAsia="en-US"/>
              </w:rPr>
              <w:t>Cbonds</w:t>
            </w:r>
            <w:r w:rsidR="00230D03" w:rsidRPr="00733372">
              <w:rPr>
                <w:sz w:val="24"/>
                <w:szCs w:val="24"/>
                <w:lang w:eastAsia="en-US"/>
              </w:rPr>
              <w:t xml:space="preserve"> и </w:t>
            </w:r>
            <w:r w:rsidR="00230D03" w:rsidRPr="00733372">
              <w:rPr>
                <w:sz w:val="24"/>
                <w:szCs w:val="24"/>
                <w:lang w:val="en-US" w:eastAsia="en-US"/>
              </w:rPr>
              <w:t>RuData</w:t>
            </w:r>
          </w:p>
        </w:tc>
        <w:tc>
          <w:tcPr>
            <w:tcW w:w="2451" w:type="pct"/>
          </w:tcPr>
          <w:p w14:paraId="14781AA2" w14:textId="77777777" w:rsidR="00230D03" w:rsidRPr="001B749E" w:rsidRDefault="008171FC" w:rsidP="00C34076">
            <w:pPr>
              <w:widowControl w:val="0"/>
              <w:jc w:val="both"/>
              <w:rPr>
                <w:highlight w:val="yellow"/>
              </w:rPr>
            </w:pPr>
            <w:r w:rsidRPr="00EB136A">
              <w:t xml:space="preserve">Подборка новостей </w:t>
            </w:r>
            <w:r>
              <w:t xml:space="preserve">и </w:t>
            </w:r>
            <w:r w:rsidR="001C423C">
              <w:t xml:space="preserve">рыночной </w:t>
            </w:r>
            <w:r>
              <w:t xml:space="preserve">аналитики </w:t>
            </w:r>
            <w:r w:rsidRPr="00EB136A">
              <w:t>по заданному ключевому слову</w:t>
            </w:r>
            <w:r>
              <w:t>.</w:t>
            </w:r>
          </w:p>
        </w:tc>
        <w:tc>
          <w:tcPr>
            <w:tcW w:w="1195" w:type="pct"/>
          </w:tcPr>
          <w:p w14:paraId="5EA27B03" w14:textId="434ED35B" w:rsidR="00230D03" w:rsidRPr="001B749E" w:rsidRDefault="0076164F" w:rsidP="00C34076">
            <w:pPr>
              <w:widowControl w:val="0"/>
              <w:jc w:val="both"/>
              <w:rPr>
                <w:highlight w:val="yellow"/>
              </w:rPr>
            </w:pPr>
            <w:r>
              <w:t>Работа с нормативными документами</w:t>
            </w:r>
            <w:r w:rsidR="008171FC">
              <w:t xml:space="preserve"> информационных систем</w:t>
            </w:r>
            <w:r>
              <w:t xml:space="preserve">, </w:t>
            </w:r>
            <w:r w:rsidR="003722B7">
              <w:t xml:space="preserve">с </w:t>
            </w:r>
            <w:r w:rsidR="003722B7" w:rsidRPr="001B749E">
              <w:t>информационно-аналитическими системами</w:t>
            </w:r>
            <w:r w:rsidR="003722B7" w:rsidRPr="00733372">
              <w:rPr>
                <w:lang w:val="en-US" w:eastAsia="en-US"/>
              </w:rPr>
              <w:t>Cbonds</w:t>
            </w:r>
            <w:r w:rsidR="003722B7" w:rsidRPr="00733372">
              <w:rPr>
                <w:lang w:eastAsia="en-US"/>
              </w:rPr>
              <w:t xml:space="preserve"> и </w:t>
            </w:r>
            <w:r w:rsidR="003722B7" w:rsidRPr="00733372">
              <w:rPr>
                <w:lang w:val="en-US" w:eastAsia="en-US"/>
              </w:rPr>
              <w:t>RuData</w:t>
            </w:r>
          </w:p>
        </w:tc>
      </w:tr>
      <w:tr w:rsidR="00733372" w:rsidRPr="00EE6C52" w14:paraId="553AFAB9" w14:textId="77777777" w:rsidTr="00707560">
        <w:tc>
          <w:tcPr>
            <w:tcW w:w="1354" w:type="pct"/>
          </w:tcPr>
          <w:p w14:paraId="71EAB165" w14:textId="77777777" w:rsidR="00733372" w:rsidRDefault="0034096E" w:rsidP="00C34076">
            <w:pPr>
              <w:pStyle w:val="ab"/>
              <w:tabs>
                <w:tab w:val="left" w:pos="284"/>
              </w:tabs>
              <w:ind w:left="0"/>
              <w:contextualSpacing/>
              <w:jc w:val="both"/>
              <w:rPr>
                <w:sz w:val="24"/>
                <w:szCs w:val="24"/>
              </w:rPr>
            </w:pPr>
            <w:r>
              <w:rPr>
                <w:sz w:val="24"/>
                <w:szCs w:val="24"/>
              </w:rPr>
              <w:t>3.</w:t>
            </w:r>
            <w:r w:rsidRPr="00B16AA7">
              <w:rPr>
                <w:sz w:val="24"/>
                <w:szCs w:val="24"/>
              </w:rPr>
              <w:t xml:space="preserve">Анализ макроэкономических показателей </w:t>
            </w:r>
          </w:p>
        </w:tc>
        <w:tc>
          <w:tcPr>
            <w:tcW w:w="2451" w:type="pct"/>
          </w:tcPr>
          <w:p w14:paraId="53A460FB" w14:textId="77777777" w:rsidR="00144058" w:rsidRDefault="00144058" w:rsidP="00C34076">
            <w:pPr>
              <w:widowControl w:val="0"/>
              <w:jc w:val="both"/>
            </w:pPr>
            <w:r>
              <w:t>Основные макроэкономические показатели в информационно-аналитических системах: поиск и форма представления. Сравнение показателей в различных странах. Выявление корреляции между отдельными показателями</w:t>
            </w:r>
          </w:p>
          <w:p w14:paraId="64296F99" w14:textId="77777777" w:rsidR="00733372" w:rsidRPr="0034096E" w:rsidRDefault="0034096E" w:rsidP="00C34076">
            <w:pPr>
              <w:widowControl w:val="0"/>
              <w:jc w:val="both"/>
            </w:pPr>
            <w:r>
              <w:t>Индексы основных макроэкономических показателей (</w:t>
            </w:r>
            <w:r>
              <w:rPr>
                <w:lang w:val="en-US"/>
              </w:rPr>
              <w:t>Cbonds</w:t>
            </w:r>
            <w:r w:rsidRPr="0034096E">
              <w:t>)</w:t>
            </w:r>
            <w:r w:rsidR="00E0268F">
              <w:t>: виды и особенности представления</w:t>
            </w:r>
          </w:p>
        </w:tc>
        <w:tc>
          <w:tcPr>
            <w:tcW w:w="1195" w:type="pct"/>
          </w:tcPr>
          <w:p w14:paraId="24AB286F" w14:textId="169CEEEB" w:rsidR="00733372" w:rsidRDefault="0034096E" w:rsidP="00C34076">
            <w:pPr>
              <w:widowControl w:val="0"/>
              <w:jc w:val="both"/>
            </w:pPr>
            <w:r>
              <w:t>Работа со справочными документами информационных систем</w:t>
            </w:r>
            <w:r w:rsidR="007A063B">
              <w:t xml:space="preserve"> </w:t>
            </w:r>
            <w:r w:rsidR="00AB41EA" w:rsidRPr="00AB41EA">
              <w:t>Cbonds, Statista</w:t>
            </w:r>
            <w:r>
              <w:t>,</w:t>
            </w:r>
            <w:r w:rsidR="00D612FB">
              <w:t xml:space="preserve"> </w:t>
            </w:r>
            <w:r w:rsidR="00D612FB">
              <w:rPr>
                <w:lang w:val="en-US"/>
              </w:rPr>
              <w:t>IMF</w:t>
            </w:r>
            <w:r w:rsidR="00D612FB">
              <w:t>,</w:t>
            </w:r>
            <w:r>
              <w:t xml:space="preserve"> с конспектом лекций</w:t>
            </w:r>
          </w:p>
        </w:tc>
      </w:tr>
      <w:tr w:rsidR="0076164F" w:rsidRPr="00EE6C52" w14:paraId="6BD146EB" w14:textId="77777777" w:rsidTr="00707560">
        <w:tc>
          <w:tcPr>
            <w:tcW w:w="1354" w:type="pct"/>
          </w:tcPr>
          <w:p w14:paraId="52B16139" w14:textId="77777777" w:rsidR="00230D03" w:rsidRDefault="0034096E" w:rsidP="00C34076">
            <w:pPr>
              <w:pStyle w:val="ab"/>
              <w:tabs>
                <w:tab w:val="left" w:pos="284"/>
              </w:tabs>
              <w:ind w:left="0"/>
              <w:contextualSpacing/>
              <w:jc w:val="both"/>
              <w:rPr>
                <w:sz w:val="24"/>
                <w:szCs w:val="24"/>
              </w:rPr>
            </w:pPr>
            <w:r>
              <w:rPr>
                <w:sz w:val="24"/>
                <w:szCs w:val="24"/>
              </w:rPr>
              <w:t>4</w:t>
            </w:r>
            <w:r w:rsidR="00E34F32">
              <w:rPr>
                <w:sz w:val="24"/>
                <w:szCs w:val="24"/>
              </w:rPr>
              <w:t xml:space="preserve">. </w:t>
            </w:r>
            <w:r w:rsidR="00230D03">
              <w:rPr>
                <w:sz w:val="24"/>
                <w:szCs w:val="24"/>
              </w:rPr>
              <w:t>Анализ облигаций</w:t>
            </w:r>
          </w:p>
          <w:p w14:paraId="79EBB5A0" w14:textId="77777777" w:rsidR="00230D03" w:rsidRPr="00EE6C52" w:rsidRDefault="00230D03" w:rsidP="00C34076">
            <w:pPr>
              <w:pStyle w:val="ab"/>
              <w:tabs>
                <w:tab w:val="left" w:pos="284"/>
              </w:tabs>
              <w:ind w:left="0"/>
              <w:contextualSpacing/>
              <w:jc w:val="both"/>
              <w:rPr>
                <w:sz w:val="24"/>
                <w:szCs w:val="24"/>
              </w:rPr>
            </w:pPr>
          </w:p>
        </w:tc>
        <w:tc>
          <w:tcPr>
            <w:tcW w:w="2451" w:type="pct"/>
          </w:tcPr>
          <w:p w14:paraId="62A3A6DF" w14:textId="4257BD6F" w:rsidR="00230D03" w:rsidRDefault="008171FC" w:rsidP="00C34076">
            <w:pPr>
              <w:widowControl w:val="0"/>
              <w:jc w:val="both"/>
            </w:pPr>
            <w:r>
              <w:t>Полный (в т.ч. графический) а</w:t>
            </w:r>
            <w:r w:rsidRPr="00EB136A">
              <w:t>нализ динамики</w:t>
            </w:r>
            <w:r>
              <w:t xml:space="preserve"> основных</w:t>
            </w:r>
            <w:r w:rsidR="007A063B">
              <w:t xml:space="preserve"> </w:t>
            </w:r>
            <w:r>
              <w:t>параметров заданной</w:t>
            </w:r>
            <w:r w:rsidRPr="00EB136A">
              <w:t xml:space="preserve"> облигации</w:t>
            </w:r>
            <w:r w:rsidR="001C423C">
              <w:t xml:space="preserve"> с расчетом показателей по ней, с учетом объяснений, полученных на лекциях.</w:t>
            </w:r>
          </w:p>
          <w:p w14:paraId="3B459AA5" w14:textId="77777777" w:rsidR="001C423C" w:rsidRDefault="001C423C" w:rsidP="00C34076">
            <w:pPr>
              <w:widowControl w:val="0"/>
              <w:jc w:val="both"/>
            </w:pPr>
            <w:r>
              <w:t>Выявление о</w:t>
            </w:r>
            <w:r w:rsidRPr="001C423C">
              <w:t>собенност</w:t>
            </w:r>
            <w:r>
              <w:t>ей</w:t>
            </w:r>
            <w:r w:rsidRPr="001C423C">
              <w:t xml:space="preserve"> выпуска и обращения ипотечных облигаций в России</w:t>
            </w:r>
            <w:r>
              <w:t>. Оценка р</w:t>
            </w:r>
            <w:r w:rsidRPr="001C423C">
              <w:t>ол</w:t>
            </w:r>
            <w:r>
              <w:t>и</w:t>
            </w:r>
            <w:r w:rsidRPr="001C423C">
              <w:t xml:space="preserve"> ДОМ.РФ</w:t>
            </w:r>
            <w:r>
              <w:t xml:space="preserve"> в ипотечной секьюритизации в России</w:t>
            </w:r>
            <w:r w:rsidRPr="001C423C">
              <w:t>.</w:t>
            </w:r>
          </w:p>
          <w:p w14:paraId="3C2194D4" w14:textId="77777777" w:rsidR="00D612FB" w:rsidRDefault="001C423C" w:rsidP="00C34076">
            <w:pPr>
              <w:widowControl w:val="0"/>
              <w:jc w:val="both"/>
            </w:pPr>
            <w:r>
              <w:t>Анализ р</w:t>
            </w:r>
            <w:r w:rsidRPr="001C423C">
              <w:t xml:space="preserve">аспределение долговой нагрузки </w:t>
            </w:r>
            <w:r>
              <w:t xml:space="preserve">заданного </w:t>
            </w:r>
            <w:r w:rsidRPr="001C423C">
              <w:t>эмитента.</w:t>
            </w:r>
            <w:r w:rsidR="00D612FB">
              <w:t xml:space="preserve"> </w:t>
            </w:r>
            <w:r w:rsidR="00D612FB" w:rsidRPr="00E236FF">
              <w:t>Анализ распределения долга страны</w:t>
            </w:r>
            <w:r w:rsidR="00D612FB">
              <w:t xml:space="preserve">, выраженного ценными </w:t>
            </w:r>
            <w:r w:rsidR="00D612FB">
              <w:lastRenderedPageBreak/>
              <w:t>бумагами,</w:t>
            </w:r>
            <w:r w:rsidR="00D612FB" w:rsidRPr="00E236FF">
              <w:t xml:space="preserve"> по срокам выплаты, по видам, по временному изменению, по </w:t>
            </w:r>
            <w:r w:rsidR="00D612FB">
              <w:t>валюте з</w:t>
            </w:r>
            <w:r w:rsidR="00D612FB" w:rsidRPr="00E236FF">
              <w:t>аимс</w:t>
            </w:r>
            <w:r w:rsidR="00D612FB">
              <w:t>т</w:t>
            </w:r>
            <w:r w:rsidR="00D612FB" w:rsidRPr="00E236FF">
              <w:t>вований (внутренние/внешни</w:t>
            </w:r>
            <w:r w:rsidR="00D612FB">
              <w:t>е</w:t>
            </w:r>
            <w:r w:rsidR="00D612FB" w:rsidRPr="00E236FF">
              <w:t>).</w:t>
            </w:r>
          </w:p>
          <w:p w14:paraId="784A796A" w14:textId="6F576AB8" w:rsidR="001C423C" w:rsidRPr="001B749E" w:rsidRDefault="00D612FB" w:rsidP="00C34076">
            <w:pPr>
              <w:widowControl w:val="0"/>
              <w:jc w:val="both"/>
              <w:rPr>
                <w:highlight w:val="yellow"/>
              </w:rPr>
            </w:pPr>
            <w:r w:rsidRPr="00E236FF">
              <w:t xml:space="preserve">Анализ проведенных эмиссий государственных облигаций странами на </w:t>
            </w:r>
            <w:r>
              <w:t>заданную</w:t>
            </w:r>
            <w:r w:rsidRPr="00E236FF">
              <w:t xml:space="preserve"> дату (</w:t>
            </w:r>
            <w:r>
              <w:t xml:space="preserve">в т.ч. </w:t>
            </w:r>
            <w:r w:rsidRPr="00E236FF">
              <w:t>использованный способ размещения, наличие превышения спроса над предложением, максимальная цена отсечений)</w:t>
            </w:r>
            <w:r>
              <w:t>.</w:t>
            </w:r>
          </w:p>
        </w:tc>
        <w:tc>
          <w:tcPr>
            <w:tcW w:w="1195" w:type="pct"/>
          </w:tcPr>
          <w:p w14:paraId="0BBAB93C" w14:textId="77777777" w:rsidR="00D612FB" w:rsidRPr="0034096E" w:rsidRDefault="0076164F" w:rsidP="00C34076">
            <w:pPr>
              <w:pStyle w:val="a4"/>
              <w:widowControl w:val="0"/>
              <w:spacing w:after="0"/>
              <w:rPr>
                <w:sz w:val="24"/>
                <w:szCs w:val="24"/>
              </w:rPr>
            </w:pPr>
            <w:r>
              <w:rPr>
                <w:sz w:val="24"/>
                <w:szCs w:val="24"/>
              </w:rPr>
              <w:lastRenderedPageBreak/>
              <w:t>Работа с нормативно- правовыми актами</w:t>
            </w:r>
            <w:r w:rsidR="003722B7">
              <w:rPr>
                <w:sz w:val="24"/>
                <w:szCs w:val="24"/>
              </w:rPr>
              <w:t xml:space="preserve">, учебной литературой, с </w:t>
            </w:r>
            <w:r w:rsidR="003722B7" w:rsidRPr="001B749E">
              <w:rPr>
                <w:sz w:val="24"/>
                <w:szCs w:val="24"/>
              </w:rPr>
              <w:t>информационно-аналитическими системами</w:t>
            </w:r>
            <w:r w:rsidR="007A063B">
              <w:rPr>
                <w:sz w:val="24"/>
                <w:szCs w:val="24"/>
              </w:rPr>
              <w:t xml:space="preserve"> </w:t>
            </w:r>
            <w:r w:rsidR="003722B7" w:rsidRPr="00733372">
              <w:rPr>
                <w:sz w:val="24"/>
                <w:szCs w:val="24"/>
                <w:lang w:val="en-US" w:eastAsia="en-US"/>
              </w:rPr>
              <w:t>Cbonds</w:t>
            </w:r>
            <w:r w:rsidR="003722B7" w:rsidRPr="00733372">
              <w:rPr>
                <w:sz w:val="24"/>
                <w:szCs w:val="24"/>
                <w:lang w:eastAsia="en-US"/>
              </w:rPr>
              <w:t xml:space="preserve"> и </w:t>
            </w:r>
            <w:r w:rsidR="003722B7" w:rsidRPr="00733372">
              <w:rPr>
                <w:sz w:val="24"/>
                <w:szCs w:val="24"/>
                <w:lang w:val="en-US" w:eastAsia="en-US"/>
              </w:rPr>
              <w:t>RuData</w:t>
            </w:r>
            <w:r w:rsidR="00D612FB">
              <w:rPr>
                <w:sz w:val="24"/>
                <w:szCs w:val="24"/>
                <w:lang w:eastAsia="en-US"/>
              </w:rPr>
              <w:t xml:space="preserve">, </w:t>
            </w:r>
            <w:r w:rsidR="00D612FB">
              <w:rPr>
                <w:sz w:val="24"/>
                <w:szCs w:val="24"/>
              </w:rPr>
              <w:t xml:space="preserve">с информацией </w:t>
            </w:r>
            <w:r w:rsidR="00D612FB" w:rsidRPr="0034096E">
              <w:rPr>
                <w:sz w:val="24"/>
                <w:szCs w:val="24"/>
              </w:rPr>
              <w:t>Министерства</w:t>
            </w:r>
          </w:p>
          <w:p w14:paraId="5C20D0AA" w14:textId="1878EE00" w:rsidR="0076164F" w:rsidRPr="006B2E32" w:rsidRDefault="00D612FB" w:rsidP="00C34076">
            <w:pPr>
              <w:pStyle w:val="a4"/>
              <w:widowControl w:val="0"/>
              <w:spacing w:after="0"/>
              <w:rPr>
                <w:sz w:val="24"/>
                <w:szCs w:val="24"/>
              </w:rPr>
            </w:pPr>
            <w:r w:rsidRPr="0034096E">
              <w:rPr>
                <w:sz w:val="24"/>
                <w:szCs w:val="24"/>
              </w:rPr>
              <w:lastRenderedPageBreak/>
              <w:t>Финансов РФ</w:t>
            </w:r>
          </w:p>
          <w:p w14:paraId="71F1FF05" w14:textId="77777777" w:rsidR="00230D03" w:rsidRPr="001B749E" w:rsidRDefault="00230D03" w:rsidP="00C34076">
            <w:pPr>
              <w:widowControl w:val="0"/>
              <w:jc w:val="both"/>
              <w:rPr>
                <w:highlight w:val="yellow"/>
              </w:rPr>
            </w:pPr>
          </w:p>
        </w:tc>
      </w:tr>
      <w:tr w:rsidR="0076164F" w:rsidRPr="00EE6C52" w14:paraId="5B4359D7" w14:textId="77777777" w:rsidTr="00707560">
        <w:tc>
          <w:tcPr>
            <w:tcW w:w="1354" w:type="pct"/>
          </w:tcPr>
          <w:p w14:paraId="73E0B22F" w14:textId="6598F583" w:rsidR="00230D03" w:rsidRPr="00CA0961" w:rsidRDefault="00D612FB" w:rsidP="00C34076">
            <w:pPr>
              <w:pStyle w:val="ab"/>
              <w:tabs>
                <w:tab w:val="left" w:pos="284"/>
              </w:tabs>
              <w:ind w:left="0"/>
              <w:contextualSpacing/>
              <w:jc w:val="both"/>
              <w:rPr>
                <w:sz w:val="24"/>
                <w:szCs w:val="24"/>
              </w:rPr>
            </w:pPr>
            <w:r>
              <w:rPr>
                <w:sz w:val="24"/>
                <w:szCs w:val="24"/>
              </w:rPr>
              <w:lastRenderedPageBreak/>
              <w:t>5</w:t>
            </w:r>
            <w:r w:rsidR="00E34F32" w:rsidRPr="00CA0961">
              <w:rPr>
                <w:sz w:val="24"/>
                <w:szCs w:val="24"/>
              </w:rPr>
              <w:t xml:space="preserve">. </w:t>
            </w:r>
            <w:r w:rsidR="00230D03" w:rsidRPr="00CA0961">
              <w:rPr>
                <w:sz w:val="24"/>
                <w:szCs w:val="24"/>
              </w:rPr>
              <w:t>Анализ акций</w:t>
            </w:r>
          </w:p>
          <w:p w14:paraId="0E20A086" w14:textId="77777777" w:rsidR="00230D03" w:rsidRPr="00CA0961" w:rsidRDefault="00230D03" w:rsidP="00C34076">
            <w:pPr>
              <w:pStyle w:val="ab"/>
              <w:tabs>
                <w:tab w:val="left" w:pos="284"/>
              </w:tabs>
              <w:ind w:left="0"/>
              <w:contextualSpacing/>
              <w:jc w:val="both"/>
              <w:rPr>
                <w:sz w:val="24"/>
                <w:szCs w:val="24"/>
              </w:rPr>
            </w:pPr>
          </w:p>
          <w:p w14:paraId="14BAFA71" w14:textId="77777777" w:rsidR="00230D03" w:rsidRPr="00CA0961" w:rsidRDefault="00230D03" w:rsidP="00C34076">
            <w:pPr>
              <w:pStyle w:val="ab"/>
              <w:tabs>
                <w:tab w:val="left" w:pos="284"/>
              </w:tabs>
              <w:ind w:left="0"/>
              <w:contextualSpacing/>
              <w:jc w:val="both"/>
              <w:rPr>
                <w:sz w:val="24"/>
                <w:szCs w:val="24"/>
              </w:rPr>
            </w:pPr>
          </w:p>
        </w:tc>
        <w:tc>
          <w:tcPr>
            <w:tcW w:w="2451" w:type="pct"/>
          </w:tcPr>
          <w:p w14:paraId="642678A5" w14:textId="30191258" w:rsidR="00230D03" w:rsidRPr="00CA0961" w:rsidRDefault="008171FC" w:rsidP="00C34076">
            <w:pPr>
              <w:widowControl w:val="0"/>
              <w:jc w:val="both"/>
            </w:pPr>
            <w:r w:rsidRPr="00CA0961">
              <w:t xml:space="preserve">Ретроспективный анализ рыночной цены и </w:t>
            </w:r>
            <w:r w:rsidR="00310914" w:rsidRPr="00CA0961">
              <w:t xml:space="preserve">рассчитанной самостоятельно </w:t>
            </w:r>
            <w:r w:rsidRPr="00CA0961">
              <w:t>дивидендной доходности</w:t>
            </w:r>
            <w:r w:rsidR="007A063B">
              <w:t xml:space="preserve"> </w:t>
            </w:r>
            <w:r w:rsidRPr="00CA0961">
              <w:t>заданной</w:t>
            </w:r>
            <w:r w:rsidR="007A063B">
              <w:t xml:space="preserve"> </w:t>
            </w:r>
            <w:r w:rsidRPr="00CA0961">
              <w:t xml:space="preserve">акции </w:t>
            </w:r>
            <w:r w:rsidR="00310914" w:rsidRPr="00CA0961">
              <w:t>Определение</w:t>
            </w:r>
            <w:r w:rsidRPr="00CA0961">
              <w:t xml:space="preserve"> факторов, оказавших влияние на выявленную динамику.</w:t>
            </w:r>
          </w:p>
          <w:p w14:paraId="32EF499A" w14:textId="77777777" w:rsidR="008171FC" w:rsidRPr="00CA0961" w:rsidRDefault="008171FC" w:rsidP="00C34076">
            <w:pPr>
              <w:widowControl w:val="0"/>
            </w:pPr>
            <w:r w:rsidRPr="00CA0961">
              <w:t xml:space="preserve">Сравнительный анализ </w:t>
            </w:r>
            <w:r w:rsidR="001C423C" w:rsidRPr="00CA0961">
              <w:t>акций двух</w:t>
            </w:r>
            <w:r w:rsidRPr="00CA0961">
              <w:t xml:space="preserve"> компаний одной отрасли разных стран/разных отраслей</w:t>
            </w:r>
            <w:r w:rsidR="001C423C" w:rsidRPr="00CA0961">
              <w:t>/</w:t>
            </w:r>
            <w:r w:rsidRPr="00CA0961">
              <w:t xml:space="preserve"> одной страны по ряду ключевых показателей.</w:t>
            </w:r>
          </w:p>
          <w:p w14:paraId="20E775DC" w14:textId="77777777" w:rsidR="003D06A2" w:rsidRPr="00CA0961" w:rsidRDefault="003D06A2" w:rsidP="00C34076">
            <w:pPr>
              <w:widowControl w:val="0"/>
            </w:pPr>
            <w:r w:rsidRPr="00CA0961">
              <w:t>Оценка корпоративных действий заданной компании.</w:t>
            </w:r>
          </w:p>
          <w:p w14:paraId="6AA13563" w14:textId="77777777" w:rsidR="008171FC" w:rsidRPr="007A063B" w:rsidRDefault="008171FC" w:rsidP="00C34076">
            <w:pPr>
              <w:widowControl w:val="0"/>
              <w:jc w:val="both"/>
            </w:pPr>
          </w:p>
        </w:tc>
        <w:tc>
          <w:tcPr>
            <w:tcW w:w="1195" w:type="pct"/>
          </w:tcPr>
          <w:p w14:paraId="458A0735" w14:textId="19AE5F6D" w:rsidR="00230D03" w:rsidRPr="006B2E32" w:rsidRDefault="0076164F" w:rsidP="00C34076">
            <w:pPr>
              <w:pStyle w:val="a4"/>
              <w:widowControl w:val="0"/>
              <w:spacing w:after="0"/>
              <w:rPr>
                <w:sz w:val="24"/>
                <w:szCs w:val="24"/>
              </w:rPr>
            </w:pPr>
            <w:r>
              <w:rPr>
                <w:sz w:val="24"/>
                <w:szCs w:val="24"/>
              </w:rPr>
              <w:t xml:space="preserve">Работа </w:t>
            </w:r>
            <w:r w:rsidR="003722B7">
              <w:rPr>
                <w:sz w:val="24"/>
                <w:szCs w:val="24"/>
              </w:rPr>
              <w:t>с учебной литературой,</w:t>
            </w:r>
            <w:r>
              <w:rPr>
                <w:sz w:val="24"/>
                <w:szCs w:val="24"/>
              </w:rPr>
              <w:t xml:space="preserve"> нормативно- правовыми актами</w:t>
            </w:r>
            <w:r w:rsidR="003722B7">
              <w:rPr>
                <w:sz w:val="24"/>
                <w:szCs w:val="24"/>
              </w:rPr>
              <w:t xml:space="preserve">, с </w:t>
            </w:r>
            <w:r w:rsidR="003722B7" w:rsidRPr="001B749E">
              <w:rPr>
                <w:sz w:val="24"/>
                <w:szCs w:val="24"/>
              </w:rPr>
              <w:t>информационно-аналитическими системами</w:t>
            </w:r>
            <w:r w:rsidR="007A063B">
              <w:rPr>
                <w:sz w:val="24"/>
                <w:szCs w:val="24"/>
              </w:rPr>
              <w:t xml:space="preserve"> </w:t>
            </w:r>
            <w:r w:rsidR="003722B7" w:rsidRPr="0034096E">
              <w:rPr>
                <w:sz w:val="24"/>
                <w:szCs w:val="24"/>
                <w:lang w:val="en-US" w:eastAsia="en-US"/>
              </w:rPr>
              <w:t>Cbonds</w:t>
            </w:r>
            <w:r w:rsidR="003722B7" w:rsidRPr="0034096E">
              <w:rPr>
                <w:sz w:val="24"/>
                <w:szCs w:val="24"/>
                <w:lang w:eastAsia="en-US"/>
              </w:rPr>
              <w:t xml:space="preserve"> и </w:t>
            </w:r>
            <w:r w:rsidR="003722B7" w:rsidRPr="0034096E">
              <w:rPr>
                <w:sz w:val="24"/>
                <w:szCs w:val="24"/>
                <w:lang w:val="en-US" w:eastAsia="en-US"/>
              </w:rPr>
              <w:t>RuData</w:t>
            </w:r>
            <w:r w:rsidR="00D612FB">
              <w:rPr>
                <w:sz w:val="24"/>
                <w:szCs w:val="24"/>
                <w:lang w:eastAsia="en-US"/>
              </w:rPr>
              <w:t xml:space="preserve">, </w:t>
            </w:r>
            <w:r w:rsidR="00D612FB" w:rsidRPr="00191BAC">
              <w:rPr>
                <w:sz w:val="24"/>
                <w:szCs w:val="24"/>
                <w:lang w:eastAsia="en-US"/>
              </w:rPr>
              <w:t>в т.ч. с надстройк</w:t>
            </w:r>
            <w:r w:rsidR="00D612FB">
              <w:rPr>
                <w:sz w:val="24"/>
                <w:szCs w:val="24"/>
                <w:lang w:eastAsia="en-US"/>
              </w:rPr>
              <w:t>ой</w:t>
            </w:r>
            <w:r w:rsidR="00D612FB" w:rsidRPr="00191BAC">
              <w:rPr>
                <w:sz w:val="24"/>
                <w:szCs w:val="24"/>
                <w:lang w:eastAsia="en-US"/>
              </w:rPr>
              <w:t xml:space="preserve"> Excel AddIn от Cbonds</w:t>
            </w:r>
          </w:p>
        </w:tc>
      </w:tr>
      <w:tr w:rsidR="0076164F" w:rsidRPr="00EE6C52" w14:paraId="7A85312D" w14:textId="77777777" w:rsidTr="00707560">
        <w:tc>
          <w:tcPr>
            <w:tcW w:w="1354" w:type="pct"/>
          </w:tcPr>
          <w:p w14:paraId="6E80EB58" w14:textId="5944B1E7" w:rsidR="00230D03" w:rsidRPr="0034096E" w:rsidRDefault="00D612FB" w:rsidP="00707560">
            <w:pPr>
              <w:pStyle w:val="ab"/>
              <w:tabs>
                <w:tab w:val="left" w:pos="284"/>
              </w:tabs>
              <w:ind w:left="0"/>
              <w:contextualSpacing/>
              <w:rPr>
                <w:sz w:val="24"/>
                <w:szCs w:val="24"/>
              </w:rPr>
            </w:pPr>
            <w:r>
              <w:rPr>
                <w:sz w:val="24"/>
                <w:szCs w:val="24"/>
              </w:rPr>
              <w:t>6</w:t>
            </w:r>
            <w:r w:rsidR="00E34F32" w:rsidRPr="0034096E">
              <w:rPr>
                <w:sz w:val="24"/>
                <w:szCs w:val="24"/>
              </w:rPr>
              <w:t xml:space="preserve">. </w:t>
            </w:r>
            <w:r w:rsidR="00230D03" w:rsidRPr="0034096E">
              <w:rPr>
                <w:sz w:val="24"/>
                <w:szCs w:val="24"/>
              </w:rPr>
              <w:t>Анализ валютного рынка</w:t>
            </w:r>
            <w:r w:rsidR="0034096E" w:rsidRPr="0034096E">
              <w:rPr>
                <w:sz w:val="24"/>
                <w:szCs w:val="24"/>
              </w:rPr>
              <w:t xml:space="preserve"> и рынка драгоценных металлов</w:t>
            </w:r>
          </w:p>
          <w:p w14:paraId="62D18833" w14:textId="77777777" w:rsidR="00230D03" w:rsidRPr="0034096E" w:rsidRDefault="00230D03" w:rsidP="00C34076">
            <w:pPr>
              <w:pStyle w:val="ab"/>
              <w:tabs>
                <w:tab w:val="left" w:pos="284"/>
              </w:tabs>
              <w:ind w:left="0"/>
              <w:contextualSpacing/>
              <w:jc w:val="both"/>
              <w:rPr>
                <w:sz w:val="24"/>
                <w:szCs w:val="24"/>
              </w:rPr>
            </w:pPr>
          </w:p>
        </w:tc>
        <w:tc>
          <w:tcPr>
            <w:tcW w:w="2451" w:type="pct"/>
          </w:tcPr>
          <w:p w14:paraId="1B6308D6" w14:textId="77777777" w:rsidR="00CA0961" w:rsidRDefault="00CA0961" w:rsidP="00C34076">
            <w:pPr>
              <w:widowControl w:val="0"/>
              <w:jc w:val="both"/>
            </w:pPr>
            <w:r w:rsidRPr="00856D53">
              <w:t xml:space="preserve">Работа с банком данных информационно-аналитических систем в части </w:t>
            </w:r>
            <w:r>
              <w:t>валютного рынка и рынка драгоценных металлов.</w:t>
            </w:r>
          </w:p>
          <w:p w14:paraId="4156BA55" w14:textId="77777777" w:rsidR="00CA0961" w:rsidRPr="00C97B13" w:rsidRDefault="00CA0961" w:rsidP="00C34076">
            <w:pPr>
              <w:widowControl w:val="0"/>
              <w:jc w:val="both"/>
            </w:pPr>
            <w:r>
              <w:t xml:space="preserve">Поиск котировок, сравнение динамики курсов валют с помощью нормирования. Поиск корреляций между валютным курсом и отдельными экономическими показателями. Индексы валютных курсов. Анализ ценовой информации по драгоценным металлам (мировой и российский рынок).  </w:t>
            </w:r>
          </w:p>
          <w:p w14:paraId="03DA64A7" w14:textId="77777777" w:rsidR="00D612FB" w:rsidRPr="00C97B13" w:rsidRDefault="003B2B04" w:rsidP="00C34076">
            <w:pPr>
              <w:widowControl w:val="0"/>
              <w:jc w:val="both"/>
            </w:pPr>
            <w:r w:rsidRPr="003B2B04">
              <w:rPr>
                <w:bCs/>
              </w:rPr>
              <w:t>Валютны</w:t>
            </w:r>
            <w:r>
              <w:rPr>
                <w:bCs/>
              </w:rPr>
              <w:t>е</w:t>
            </w:r>
            <w:r w:rsidRPr="003B2B04">
              <w:rPr>
                <w:bCs/>
              </w:rPr>
              <w:t xml:space="preserve"> курсы и факторы их определяющие. Паритет покупательной способности. Международные резервы и их структура. Ценовая динамика драгоценных металлов. Центры ценообразования драгоценных металлов.</w:t>
            </w:r>
            <w:r w:rsidR="00D612FB">
              <w:rPr>
                <w:bCs/>
              </w:rPr>
              <w:t xml:space="preserve"> </w:t>
            </w:r>
            <w:r w:rsidR="00D612FB">
              <w:t xml:space="preserve">Товарные фьючерсы на российском рынке. </w:t>
            </w:r>
            <w:r w:rsidR="00D612FB" w:rsidRPr="003B2B04">
              <w:rPr>
                <w:bCs/>
              </w:rPr>
              <w:t>Форвардные и фьючерсные цены. Фьючерсы поставочные и расчетные.</w:t>
            </w:r>
          </w:p>
          <w:p w14:paraId="37371862" w14:textId="6C541C87" w:rsidR="00230D03" w:rsidRPr="003B2B04" w:rsidRDefault="00230D03" w:rsidP="00C34076">
            <w:pPr>
              <w:widowControl w:val="0"/>
              <w:jc w:val="both"/>
              <w:rPr>
                <w:highlight w:val="yellow"/>
              </w:rPr>
            </w:pPr>
          </w:p>
        </w:tc>
        <w:tc>
          <w:tcPr>
            <w:tcW w:w="1195" w:type="pct"/>
          </w:tcPr>
          <w:p w14:paraId="57AF48B5" w14:textId="6EDD25A9" w:rsidR="00230D03" w:rsidRPr="001B749E" w:rsidRDefault="0034096E" w:rsidP="00C34076">
            <w:pPr>
              <w:widowControl w:val="0"/>
              <w:jc w:val="both"/>
              <w:rPr>
                <w:highlight w:val="yellow"/>
              </w:rPr>
            </w:pPr>
            <w:r>
              <w:t xml:space="preserve">Работа со </w:t>
            </w:r>
            <w:r w:rsidRPr="006A38DB">
              <w:t>справочными документами информационных систем</w:t>
            </w:r>
            <w:r w:rsidR="00D612FB" w:rsidRPr="006A38DB">
              <w:t xml:space="preserve"> Cbonds, RuData, </w:t>
            </w:r>
            <w:r w:rsidR="00D612FB" w:rsidRPr="006A38DB">
              <w:rPr>
                <w:lang w:val="en-US"/>
              </w:rPr>
              <w:t>IMF</w:t>
            </w:r>
            <w:r w:rsidR="00D612FB" w:rsidRPr="006A38DB">
              <w:t>, данными</w:t>
            </w:r>
            <w:r w:rsidR="00D612FB">
              <w:t xml:space="preserve"> Московской биржи</w:t>
            </w:r>
            <w:r>
              <w:t>, с учебной литературой</w:t>
            </w:r>
          </w:p>
        </w:tc>
      </w:tr>
    </w:tbl>
    <w:p w14:paraId="34DB0A04" w14:textId="77777777" w:rsidR="00E34F32" w:rsidRDefault="00E34F32" w:rsidP="00C34076">
      <w:pPr>
        <w:pStyle w:val="a4"/>
        <w:widowControl w:val="0"/>
        <w:rPr>
          <w:sz w:val="28"/>
          <w:szCs w:val="28"/>
        </w:rPr>
      </w:pPr>
    </w:p>
    <w:p w14:paraId="521BFE70" w14:textId="4589CD5E" w:rsidR="00E34F32" w:rsidRDefault="00E34F32" w:rsidP="00C34076">
      <w:pPr>
        <w:pStyle w:val="1"/>
        <w:keepNext w:val="0"/>
        <w:keepLines w:val="0"/>
        <w:suppressAutoHyphens w:val="0"/>
        <w:spacing w:after="120"/>
        <w:ind w:firstLine="709"/>
        <w:jc w:val="both"/>
        <w:rPr>
          <w:rFonts w:ascii="Times New Roman" w:hAnsi="Times New Roman" w:cs="Times New Roman"/>
          <w:b/>
          <w:color w:val="auto"/>
          <w:sz w:val="28"/>
        </w:rPr>
      </w:pPr>
      <w:bookmarkStart w:id="22" w:name="_Toc86153244"/>
      <w:bookmarkStart w:id="23" w:name="_Ref83289586"/>
      <w:r>
        <w:rPr>
          <w:rFonts w:ascii="Times New Roman" w:hAnsi="Times New Roman" w:cs="Times New Roman"/>
          <w:b/>
          <w:color w:val="auto"/>
          <w:sz w:val="28"/>
        </w:rPr>
        <w:t xml:space="preserve">6.2. Перечень вопросов, заданий, тем для подготовки к текущему контролю </w:t>
      </w:r>
      <w:bookmarkEnd w:id="22"/>
      <w:bookmarkEnd w:id="23"/>
    </w:p>
    <w:p w14:paraId="16FCF75D" w14:textId="77777777" w:rsidR="00E34F32" w:rsidRDefault="00E34F32" w:rsidP="00C34076">
      <w:pPr>
        <w:pStyle w:val="a9"/>
        <w:widowControl w:val="0"/>
        <w:suppressAutoHyphens w:val="0"/>
        <w:ind w:firstLine="709"/>
        <w:jc w:val="both"/>
        <w:rPr>
          <w:b w:val="0"/>
          <w:szCs w:val="28"/>
        </w:rPr>
      </w:pPr>
    </w:p>
    <w:p w14:paraId="01AA7B1D" w14:textId="77777777" w:rsidR="00E34F32" w:rsidRDefault="00E34F32" w:rsidP="00C34076">
      <w:pPr>
        <w:pStyle w:val="a9"/>
        <w:widowControl w:val="0"/>
        <w:suppressAutoHyphens w:val="0"/>
        <w:ind w:firstLine="709"/>
        <w:jc w:val="both"/>
        <w:rPr>
          <w:rFonts w:eastAsiaTheme="minorEastAsia"/>
          <w:spacing w:val="15"/>
          <w:szCs w:val="22"/>
        </w:rPr>
      </w:pPr>
      <w:r>
        <w:rPr>
          <w:rFonts w:eastAsiaTheme="minorEastAsia"/>
          <w:spacing w:val="15"/>
          <w:szCs w:val="22"/>
        </w:rPr>
        <w:t>Примерный перечень тем контрольных работ</w:t>
      </w:r>
    </w:p>
    <w:p w14:paraId="0441B03A" w14:textId="77777777" w:rsidR="00E34F32" w:rsidRDefault="00E34F32" w:rsidP="00C34076">
      <w:pPr>
        <w:widowControl w:val="0"/>
      </w:pPr>
    </w:p>
    <w:p w14:paraId="67124663" w14:textId="525E26FC" w:rsidR="00E34F32" w:rsidRPr="006A38DB" w:rsidRDefault="003B2B04" w:rsidP="00C34076">
      <w:pPr>
        <w:pStyle w:val="a9"/>
        <w:widowControl w:val="0"/>
        <w:suppressAutoHyphens w:val="0"/>
        <w:spacing w:line="360" w:lineRule="auto"/>
        <w:ind w:firstLine="709"/>
        <w:jc w:val="both"/>
        <w:rPr>
          <w:b w:val="0"/>
          <w:szCs w:val="28"/>
        </w:rPr>
      </w:pPr>
      <w:r w:rsidRPr="00AB41EA">
        <w:rPr>
          <w:b w:val="0"/>
          <w:szCs w:val="28"/>
        </w:rPr>
        <w:t xml:space="preserve">1.Формирование портфеля облигаций с помощью надстройки Excel </w:t>
      </w:r>
      <w:r w:rsidRPr="00AB41EA">
        <w:rPr>
          <w:b w:val="0"/>
          <w:szCs w:val="28"/>
        </w:rPr>
        <w:lastRenderedPageBreak/>
        <w:t xml:space="preserve">AddIn </w:t>
      </w:r>
      <w:r w:rsidR="00D612FB" w:rsidRPr="006A38DB">
        <w:rPr>
          <w:b w:val="0"/>
          <w:szCs w:val="28"/>
        </w:rPr>
        <w:t xml:space="preserve">платформы </w:t>
      </w:r>
      <w:r w:rsidR="00D612FB" w:rsidRPr="006A38DB">
        <w:rPr>
          <w:b w:val="0"/>
          <w:szCs w:val="28"/>
          <w:lang w:val="en-US"/>
        </w:rPr>
        <w:t>Cbonds</w:t>
      </w:r>
      <w:r w:rsidR="00D612FB" w:rsidRPr="006A38DB">
        <w:rPr>
          <w:b w:val="0"/>
          <w:szCs w:val="28"/>
        </w:rPr>
        <w:t xml:space="preserve"> </w:t>
      </w:r>
      <w:r w:rsidRPr="006A38DB">
        <w:rPr>
          <w:b w:val="0"/>
          <w:szCs w:val="28"/>
        </w:rPr>
        <w:t>по определенным критериям (доходность, дюрация, рейтинг и пр.).</w:t>
      </w:r>
    </w:p>
    <w:p w14:paraId="43231FF8" w14:textId="4E1523FE" w:rsidR="003B2B04" w:rsidRPr="006A38DB" w:rsidRDefault="003B2B04" w:rsidP="00C34076">
      <w:pPr>
        <w:pStyle w:val="a9"/>
        <w:widowControl w:val="0"/>
        <w:suppressAutoHyphens w:val="0"/>
        <w:spacing w:line="360" w:lineRule="auto"/>
        <w:ind w:firstLine="709"/>
        <w:jc w:val="both"/>
        <w:rPr>
          <w:b w:val="0"/>
          <w:szCs w:val="28"/>
        </w:rPr>
      </w:pPr>
      <w:r w:rsidRPr="006A38DB">
        <w:rPr>
          <w:b w:val="0"/>
          <w:szCs w:val="28"/>
        </w:rPr>
        <w:t xml:space="preserve">2.Формирование портфеля акций с помощью надстройки Excel AddIn </w:t>
      </w:r>
      <w:r w:rsidR="00D612FB" w:rsidRPr="006A38DB">
        <w:rPr>
          <w:b w:val="0"/>
          <w:szCs w:val="28"/>
        </w:rPr>
        <w:t xml:space="preserve">платформы </w:t>
      </w:r>
      <w:r w:rsidR="00D612FB" w:rsidRPr="006A38DB">
        <w:rPr>
          <w:b w:val="0"/>
          <w:szCs w:val="28"/>
          <w:lang w:val="en-US"/>
        </w:rPr>
        <w:t>Cbonds</w:t>
      </w:r>
      <w:r w:rsidR="00D612FB" w:rsidRPr="006A38DB">
        <w:rPr>
          <w:b w:val="0"/>
          <w:szCs w:val="28"/>
        </w:rPr>
        <w:t xml:space="preserve"> </w:t>
      </w:r>
      <w:r w:rsidRPr="006A38DB">
        <w:rPr>
          <w:b w:val="0"/>
          <w:szCs w:val="28"/>
        </w:rPr>
        <w:t>по определенным критериям (ретроспективно на разные даты в прошлом) с прогнозом на будущий период.</w:t>
      </w:r>
    </w:p>
    <w:p w14:paraId="1082554F" w14:textId="7A2CA0D6" w:rsidR="00D612FB" w:rsidRPr="006A38DB" w:rsidRDefault="00D612FB" w:rsidP="00C34076">
      <w:pPr>
        <w:pStyle w:val="a4"/>
        <w:widowControl w:val="0"/>
        <w:spacing w:after="0" w:line="360" w:lineRule="auto"/>
        <w:ind w:firstLine="709"/>
        <w:rPr>
          <w:sz w:val="28"/>
          <w:szCs w:val="28"/>
        </w:rPr>
      </w:pPr>
      <w:r w:rsidRPr="006A38DB">
        <w:rPr>
          <w:sz w:val="28"/>
          <w:szCs w:val="28"/>
        </w:rPr>
        <w:t>3. Расчет коэффициентов корреляции между различными показателями (валютный курс, цена золота, цена нефти, индексы акций и т.п.) с помощью надстройки Excel AddIn платформы Cbonds.</w:t>
      </w:r>
    </w:p>
    <w:p w14:paraId="141ACBED" w14:textId="77777777" w:rsidR="00D612FB" w:rsidRDefault="00D612FB" w:rsidP="00C34076">
      <w:pPr>
        <w:pStyle w:val="a9"/>
        <w:widowControl w:val="0"/>
        <w:suppressAutoHyphens w:val="0"/>
        <w:spacing w:line="360" w:lineRule="auto"/>
        <w:ind w:firstLine="709"/>
        <w:jc w:val="both"/>
        <w:rPr>
          <w:b w:val="0"/>
          <w:szCs w:val="28"/>
        </w:rPr>
      </w:pPr>
      <w:r w:rsidRPr="006A38DB">
        <w:rPr>
          <w:szCs w:val="28"/>
        </w:rPr>
        <w:t>Критерии балльной оценки различных форм текущего контроля успеваемости</w:t>
      </w:r>
      <w:r w:rsidRPr="000F73FE">
        <w:rPr>
          <w:b w:val="0"/>
          <w:szCs w:val="28"/>
        </w:rPr>
        <w:t xml:space="preserve"> </w:t>
      </w:r>
    </w:p>
    <w:p w14:paraId="358E39BF" w14:textId="77777777" w:rsidR="00E34F32" w:rsidRDefault="00E34F32" w:rsidP="00C34076">
      <w:pPr>
        <w:pStyle w:val="a9"/>
        <w:widowControl w:val="0"/>
        <w:suppressAutoHyphens w:val="0"/>
        <w:spacing w:line="360" w:lineRule="auto"/>
        <w:ind w:firstLine="709"/>
        <w:jc w:val="both"/>
        <w:rPr>
          <w:b w:val="0"/>
          <w:szCs w:val="28"/>
        </w:rPr>
      </w:pPr>
      <w:r w:rsidRPr="000F73FE">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w:t>
      </w:r>
    </w:p>
    <w:p w14:paraId="2C4A2742" w14:textId="77777777" w:rsidR="00E34F32" w:rsidRDefault="00E34F32" w:rsidP="00C34076">
      <w:pPr>
        <w:widowControl w:val="0"/>
      </w:pPr>
    </w:p>
    <w:p w14:paraId="33D0E4C5" w14:textId="77777777" w:rsidR="00E34F32" w:rsidRDefault="00E34F32" w:rsidP="00C864AA">
      <w:pPr>
        <w:pStyle w:val="1"/>
        <w:keepNext w:val="0"/>
        <w:keepLines w:val="0"/>
        <w:suppressAutoHyphens w:val="0"/>
        <w:spacing w:after="120"/>
        <w:ind w:firstLine="709"/>
        <w:jc w:val="both"/>
        <w:rPr>
          <w:rFonts w:ascii="Times New Roman" w:hAnsi="Times New Roman" w:cs="Times New Roman"/>
          <w:b/>
          <w:color w:val="auto"/>
          <w:sz w:val="28"/>
        </w:rPr>
      </w:pPr>
      <w:bookmarkStart w:id="24" w:name="_Toc86153245"/>
      <w:bookmarkStart w:id="25" w:name="_Ref83289589"/>
      <w:r>
        <w:rPr>
          <w:rFonts w:ascii="Times New Roman" w:hAnsi="Times New Roman" w:cs="Times New Roman"/>
          <w:b/>
          <w:color w:val="auto"/>
          <w:sz w:val="28"/>
        </w:rPr>
        <w:t>7. Фонд оценочных средств для проведения промежуточной аттестации обучающихся по дисциплине</w:t>
      </w:r>
      <w:bookmarkEnd w:id="24"/>
      <w:bookmarkEnd w:id="25"/>
    </w:p>
    <w:p w14:paraId="6FE53294" w14:textId="03E662BE" w:rsidR="00E34F32" w:rsidRDefault="00E34F32" w:rsidP="00C864AA">
      <w:pPr>
        <w:widowControl w:val="0"/>
        <w:tabs>
          <w:tab w:val="left" w:pos="540"/>
        </w:tabs>
        <w:spacing w:line="360" w:lineRule="auto"/>
        <w:ind w:firstLine="709"/>
        <w:contextualSpacing/>
        <w:jc w:val="both"/>
        <w:rPr>
          <w:sz w:val="28"/>
          <w:szCs w:val="28"/>
        </w:rPr>
      </w:pPr>
      <w:r w:rsidRPr="000F73FE">
        <w:rPr>
          <w:sz w:val="28"/>
          <w:szCs w:val="28"/>
        </w:rPr>
        <w:t xml:space="preserve">Перечень компетенций с указанием индикаторов их достижения </w:t>
      </w:r>
      <w:r w:rsidR="00D612FB">
        <w:rPr>
          <w:sz w:val="28"/>
          <w:szCs w:val="28"/>
        </w:rPr>
        <w:t>в процессе освоения образовательной программы</w:t>
      </w:r>
      <w:r w:rsidRPr="000F73FE">
        <w:rPr>
          <w:sz w:val="28"/>
          <w:szCs w:val="28"/>
        </w:rPr>
        <w:t xml:space="preserve"> содержится в разделе 2.</w:t>
      </w:r>
      <w:r w:rsidR="00D612FB">
        <w:rPr>
          <w:sz w:val="28"/>
          <w:szCs w:val="28"/>
        </w:rPr>
        <w:t xml:space="preserve"> «</w:t>
      </w:r>
      <w:r w:rsidRPr="000F73F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6D856E" w14:textId="77777777" w:rsidR="00707560" w:rsidRDefault="00707560" w:rsidP="00C864AA">
      <w:pPr>
        <w:pStyle w:val="a4"/>
        <w:widowControl w:val="0"/>
        <w:spacing w:line="360" w:lineRule="exact"/>
        <w:rPr>
          <w:sz w:val="28"/>
          <w:szCs w:val="28"/>
        </w:rPr>
      </w:pPr>
    </w:p>
    <w:p w14:paraId="0D4F24D0" w14:textId="21B5904C" w:rsidR="00E34F32" w:rsidRDefault="00E34F32" w:rsidP="00C864AA">
      <w:pPr>
        <w:pStyle w:val="a4"/>
        <w:widowControl w:val="0"/>
        <w:spacing w:line="360" w:lineRule="exact"/>
        <w:rPr>
          <w:b/>
          <w:bCs/>
          <w:sz w:val="28"/>
          <w:szCs w:val="28"/>
        </w:rPr>
      </w:pPr>
      <w:r>
        <w:rPr>
          <w:b/>
          <w:bCs/>
          <w:color w:val="000000"/>
          <w:sz w:val="28"/>
          <w:szCs w:val="28"/>
          <w:u w:color="000000"/>
        </w:rPr>
        <w:t>Типовые контрольные задания или иные материалы, необходимые для оценки индикаторов достижения компетенций, умений и знаний</w:t>
      </w:r>
      <w:bookmarkStart w:id="26" w:name="_Hlk107308407"/>
      <w:bookmarkEnd w:id="26"/>
    </w:p>
    <w:p w14:paraId="3043EA46" w14:textId="77777777" w:rsidR="0048774D" w:rsidRDefault="0048774D" w:rsidP="00C864AA">
      <w:pPr>
        <w:pStyle w:val="Normal14"/>
        <w:widowControl w:val="0"/>
        <w:suppressAutoHyphens w:val="0"/>
        <w:ind w:firstLine="0"/>
        <w:jc w:val="right"/>
        <w:rPr>
          <w:color w:val="000000"/>
          <w:u w:color="000000"/>
        </w:rPr>
      </w:pPr>
      <w:r>
        <w:rPr>
          <w:color w:val="000000"/>
          <w:u w:color="000000"/>
        </w:rPr>
        <w:t>Таблица 6</w:t>
      </w:r>
    </w:p>
    <w:tbl>
      <w:tblPr>
        <w:tblW w:w="1014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2136"/>
        <w:gridCol w:w="3251"/>
        <w:gridCol w:w="2772"/>
      </w:tblGrid>
      <w:tr w:rsidR="00CE4D0C" w:rsidRPr="00242711" w14:paraId="13A41227" w14:textId="77777777" w:rsidTr="00707560">
        <w:trPr>
          <w:trHeight w:val="831"/>
        </w:trPr>
        <w:tc>
          <w:tcPr>
            <w:tcW w:w="1985" w:type="dxa"/>
            <w:shd w:val="clear" w:color="auto" w:fill="auto"/>
          </w:tcPr>
          <w:p w14:paraId="387F4770" w14:textId="77777777" w:rsidR="00CE4D0C" w:rsidRPr="00242711" w:rsidRDefault="00CE4D0C" w:rsidP="00C864AA">
            <w:pPr>
              <w:pStyle w:val="TableParagraph"/>
              <w:jc w:val="center"/>
              <w:rPr>
                <w:b/>
                <w:sz w:val="24"/>
                <w:szCs w:val="24"/>
              </w:rPr>
            </w:pPr>
            <w:r w:rsidRPr="00242711">
              <w:rPr>
                <w:b/>
                <w:sz w:val="24"/>
                <w:szCs w:val="24"/>
              </w:rPr>
              <w:t>Наименование компетенции</w:t>
            </w:r>
          </w:p>
        </w:tc>
        <w:tc>
          <w:tcPr>
            <w:tcW w:w="2136" w:type="dxa"/>
            <w:shd w:val="clear" w:color="auto" w:fill="auto"/>
          </w:tcPr>
          <w:p w14:paraId="05E45C86" w14:textId="77777777" w:rsidR="00CE4D0C" w:rsidRPr="00242711" w:rsidRDefault="00CE4D0C" w:rsidP="00C864AA">
            <w:pPr>
              <w:pStyle w:val="TableParagraph"/>
              <w:jc w:val="center"/>
              <w:rPr>
                <w:sz w:val="24"/>
                <w:szCs w:val="24"/>
              </w:rPr>
            </w:pPr>
            <w:r w:rsidRPr="00242711">
              <w:rPr>
                <w:b/>
                <w:bCs/>
                <w:sz w:val="24"/>
                <w:szCs w:val="24"/>
                <w:lang w:eastAsia="en-US"/>
              </w:rPr>
              <w:t>Наименование индикаторов достижения компетенции</w:t>
            </w:r>
          </w:p>
        </w:tc>
        <w:tc>
          <w:tcPr>
            <w:tcW w:w="3251" w:type="dxa"/>
            <w:shd w:val="clear" w:color="auto" w:fill="auto"/>
          </w:tcPr>
          <w:p w14:paraId="24BE2313" w14:textId="77777777" w:rsidR="00CE4D0C" w:rsidRPr="00242711" w:rsidRDefault="00CE4D0C" w:rsidP="00C864AA">
            <w:pPr>
              <w:pStyle w:val="TableParagraph"/>
              <w:jc w:val="center"/>
              <w:rPr>
                <w:b/>
                <w:sz w:val="24"/>
                <w:szCs w:val="24"/>
              </w:rPr>
            </w:pPr>
            <w:r w:rsidRPr="00242711">
              <w:rPr>
                <w:b/>
                <w:sz w:val="24"/>
                <w:szCs w:val="24"/>
              </w:rPr>
              <w:t>Результаты обучения (умения и знания),</w:t>
            </w:r>
          </w:p>
          <w:p w14:paraId="2D5451B1" w14:textId="08221193" w:rsidR="00CE4D0C" w:rsidRPr="00242711" w:rsidRDefault="00CE4D0C" w:rsidP="00C864AA">
            <w:pPr>
              <w:pStyle w:val="TableParagraph"/>
              <w:jc w:val="center"/>
              <w:rPr>
                <w:sz w:val="24"/>
                <w:szCs w:val="24"/>
              </w:rPr>
            </w:pPr>
            <w:r w:rsidRPr="00242711">
              <w:rPr>
                <w:b/>
                <w:sz w:val="24"/>
                <w:szCs w:val="24"/>
              </w:rPr>
              <w:t>соотнесенные с индикаторами достижения компетенции</w:t>
            </w:r>
          </w:p>
        </w:tc>
        <w:tc>
          <w:tcPr>
            <w:tcW w:w="2772" w:type="dxa"/>
          </w:tcPr>
          <w:p w14:paraId="16CEB936" w14:textId="77777777" w:rsidR="00CE4D0C" w:rsidRPr="00242711" w:rsidRDefault="00CE4D0C" w:rsidP="00C864AA">
            <w:pPr>
              <w:pStyle w:val="TableParagraph"/>
              <w:jc w:val="center"/>
              <w:rPr>
                <w:b/>
                <w:sz w:val="24"/>
                <w:szCs w:val="24"/>
              </w:rPr>
            </w:pPr>
            <w:r w:rsidRPr="00242711">
              <w:rPr>
                <w:b/>
                <w:bCs/>
                <w:sz w:val="24"/>
                <w:szCs w:val="24"/>
              </w:rPr>
              <w:t>Типовые</w:t>
            </w:r>
            <w:r w:rsidRPr="00242711">
              <w:rPr>
                <w:b/>
                <w:bCs/>
                <w:sz w:val="24"/>
                <w:szCs w:val="24"/>
              </w:rPr>
              <w:br/>
              <w:t>контрольные</w:t>
            </w:r>
            <w:r w:rsidRPr="00242711">
              <w:rPr>
                <w:b/>
                <w:bCs/>
                <w:sz w:val="24"/>
                <w:szCs w:val="24"/>
              </w:rPr>
              <w:br/>
              <w:t>задания</w:t>
            </w:r>
          </w:p>
        </w:tc>
      </w:tr>
      <w:tr w:rsidR="00C864AA" w:rsidRPr="00242711" w14:paraId="6788FB86" w14:textId="77777777" w:rsidTr="008111C7">
        <w:trPr>
          <w:trHeight w:val="831"/>
        </w:trPr>
        <w:tc>
          <w:tcPr>
            <w:tcW w:w="10144" w:type="dxa"/>
            <w:gridSpan w:val="4"/>
            <w:shd w:val="clear" w:color="auto" w:fill="auto"/>
          </w:tcPr>
          <w:p w14:paraId="2EB12FDE" w14:textId="77777777" w:rsidR="00C864AA" w:rsidRDefault="00C864AA" w:rsidP="00C864AA">
            <w:pPr>
              <w:widowControl w:val="0"/>
              <w:autoSpaceDE w:val="0"/>
              <w:autoSpaceDN w:val="0"/>
              <w:adjustRightInd w:val="0"/>
              <w:rPr>
                <w:rFonts w:eastAsia="Calibri"/>
                <w:b/>
              </w:rPr>
            </w:pPr>
            <w:r w:rsidRPr="00F04020">
              <w:rPr>
                <w:rFonts w:eastAsia="Calibri"/>
                <w:b/>
              </w:rPr>
              <w:t xml:space="preserve">Дополнительные компетенции направленности ДКН для 2021г./ </w:t>
            </w:r>
          </w:p>
          <w:p w14:paraId="0ECCF2BD" w14:textId="56E779EA" w:rsidR="00C864AA" w:rsidRPr="00242711" w:rsidRDefault="00C864AA" w:rsidP="00C864AA">
            <w:pPr>
              <w:pStyle w:val="TableParagraph"/>
              <w:rPr>
                <w:b/>
                <w:bCs/>
                <w:sz w:val="24"/>
                <w:szCs w:val="24"/>
              </w:rPr>
            </w:pPr>
            <w:r w:rsidRPr="00F04020">
              <w:rPr>
                <w:rFonts w:eastAsia="Calibri"/>
                <w:b/>
                <w:sz w:val="24"/>
                <w:szCs w:val="24"/>
              </w:rPr>
              <w:t>Профессиональные компетенции ПК для 2022г</w:t>
            </w:r>
            <w:r w:rsidR="007346E1">
              <w:rPr>
                <w:rFonts w:eastAsia="Calibri"/>
                <w:b/>
                <w:sz w:val="24"/>
                <w:szCs w:val="24"/>
              </w:rPr>
              <w:t>.</w:t>
            </w:r>
            <w:r w:rsidRPr="00F04020">
              <w:rPr>
                <w:rFonts w:eastAsia="Calibri"/>
                <w:b/>
                <w:sz w:val="24"/>
                <w:szCs w:val="24"/>
              </w:rPr>
              <w:t xml:space="preserve"> и т.д.</w:t>
            </w:r>
          </w:p>
        </w:tc>
      </w:tr>
      <w:tr w:rsidR="00C864AA" w:rsidRPr="00242711" w14:paraId="0BD2C608" w14:textId="77777777" w:rsidTr="00707560">
        <w:trPr>
          <w:trHeight w:val="831"/>
        </w:trPr>
        <w:tc>
          <w:tcPr>
            <w:tcW w:w="1985" w:type="dxa"/>
            <w:vMerge w:val="restart"/>
            <w:shd w:val="clear" w:color="auto" w:fill="auto"/>
          </w:tcPr>
          <w:p w14:paraId="33ABCA7C" w14:textId="55435385" w:rsidR="00C864AA" w:rsidRPr="00C864AA" w:rsidRDefault="00C864AA" w:rsidP="00C864AA">
            <w:pPr>
              <w:pStyle w:val="Default"/>
              <w:widowControl w:val="0"/>
              <w:rPr>
                <w:rStyle w:val="FontStyle12"/>
                <w:rFonts w:eastAsia="Calibri"/>
                <w:sz w:val="22"/>
                <w:szCs w:val="22"/>
              </w:rPr>
            </w:pPr>
            <w:r w:rsidRPr="00C864AA">
              <w:rPr>
                <w:rStyle w:val="FontStyle12"/>
                <w:rFonts w:eastAsia="Calibri"/>
                <w:sz w:val="22"/>
                <w:szCs w:val="22"/>
              </w:rPr>
              <w:lastRenderedPageBreak/>
              <w:t>ДКН-1/ПК-1</w:t>
            </w:r>
          </w:p>
          <w:p w14:paraId="5EFDB32F" w14:textId="6083B83C" w:rsidR="00C864AA" w:rsidRPr="00C864AA" w:rsidRDefault="00C864AA" w:rsidP="00C864AA">
            <w:pPr>
              <w:pStyle w:val="TableParagraph"/>
              <w:rPr>
                <w:b/>
              </w:rPr>
            </w:pPr>
            <w:r w:rsidRPr="00C864AA">
              <w:rPr>
                <w:rStyle w:val="FontStyle12"/>
                <w:rFonts w:eastAsia="Calibri"/>
                <w:sz w:val="22"/>
                <w:szCs w:val="22"/>
              </w:rPr>
              <w:t>Способность, 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аналитические материалы в целях совершенствования бизнес-моделей кредитной организации в цифровой экономике</w:t>
            </w:r>
          </w:p>
        </w:tc>
        <w:tc>
          <w:tcPr>
            <w:tcW w:w="2136" w:type="dxa"/>
            <w:shd w:val="clear" w:color="auto" w:fill="auto"/>
          </w:tcPr>
          <w:p w14:paraId="45D00324" w14:textId="383FB0B0" w:rsidR="00C864AA" w:rsidRPr="00C864AA" w:rsidRDefault="00C864AA" w:rsidP="00C864AA">
            <w:pPr>
              <w:pStyle w:val="TableParagraph"/>
              <w:rPr>
                <w:b/>
                <w:bCs/>
                <w:lang w:eastAsia="en-US"/>
              </w:rPr>
            </w:pPr>
            <w:r w:rsidRPr="00C864AA">
              <w:rPr>
                <w:rStyle w:val="FontStyle12"/>
                <w:rFonts w:eastAsia="Calibri"/>
                <w:sz w:val="22"/>
                <w:szCs w:val="22"/>
              </w:rPr>
              <w:t>1.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p>
        </w:tc>
        <w:tc>
          <w:tcPr>
            <w:tcW w:w="3251" w:type="dxa"/>
            <w:shd w:val="clear" w:color="auto" w:fill="auto"/>
          </w:tcPr>
          <w:p w14:paraId="7E6A1013" w14:textId="77777777" w:rsidR="00C864AA" w:rsidRPr="00C864AA" w:rsidRDefault="00C864AA" w:rsidP="00C864AA">
            <w:pPr>
              <w:widowControl w:val="0"/>
              <w:tabs>
                <w:tab w:val="left" w:pos="993"/>
              </w:tabs>
              <w:autoSpaceDE w:val="0"/>
              <w:autoSpaceDN w:val="0"/>
              <w:rPr>
                <w:rStyle w:val="FontStyle12"/>
                <w:rFonts w:eastAsia="Calibri"/>
                <w:b/>
                <w:sz w:val="22"/>
                <w:szCs w:val="22"/>
              </w:rPr>
            </w:pPr>
            <w:r w:rsidRPr="00C864AA">
              <w:rPr>
                <w:rStyle w:val="FontStyle12"/>
                <w:rFonts w:eastAsia="Calibri"/>
                <w:b/>
                <w:sz w:val="22"/>
                <w:szCs w:val="22"/>
              </w:rPr>
              <w:t xml:space="preserve">Знать: </w:t>
            </w:r>
            <w:r w:rsidRPr="00C864AA">
              <w:rPr>
                <w:rStyle w:val="FontStyle12"/>
                <w:rFonts w:eastAsia="Calibri"/>
                <w:bCs/>
                <w:sz w:val="22"/>
                <w:szCs w:val="22"/>
              </w:rPr>
              <w:t>основные современные методы проведения маркетинговых исследований, основные инструменты финансовых рынков и финансовые показатели, которые используются для их анализа</w:t>
            </w:r>
          </w:p>
          <w:p w14:paraId="58155996" w14:textId="45F79553" w:rsidR="00C864AA" w:rsidRPr="00C864AA" w:rsidRDefault="00C864AA" w:rsidP="00C864AA">
            <w:pPr>
              <w:pStyle w:val="TableParagraph"/>
              <w:rPr>
                <w:b/>
              </w:rPr>
            </w:pPr>
            <w:r w:rsidRPr="00C864AA">
              <w:rPr>
                <w:rStyle w:val="FontStyle12"/>
                <w:rFonts w:eastAsia="Calibri"/>
                <w:b/>
                <w:sz w:val="22"/>
                <w:szCs w:val="22"/>
              </w:rPr>
              <w:t xml:space="preserve">Уметь: </w:t>
            </w:r>
            <w:r w:rsidRPr="00C864AA">
              <w:rPr>
                <w:rStyle w:val="FontStyle12"/>
                <w:rFonts w:eastAsia="Calibri"/>
                <w:sz w:val="22"/>
                <w:szCs w:val="22"/>
              </w:rPr>
              <w:t>рассчитать финансовые показатели для оценки эффективности принимаемых решений, разрабатывать мер по решению проблем текущей деятельности</w:t>
            </w:r>
          </w:p>
        </w:tc>
        <w:tc>
          <w:tcPr>
            <w:tcW w:w="2772" w:type="dxa"/>
          </w:tcPr>
          <w:p w14:paraId="462864B3" w14:textId="77777777" w:rsidR="00C864AA" w:rsidRPr="00C864AA" w:rsidRDefault="00C864AA" w:rsidP="00C864AA">
            <w:pPr>
              <w:pStyle w:val="a4"/>
              <w:widowControl w:val="0"/>
              <w:spacing w:after="0"/>
              <w:rPr>
                <w:sz w:val="22"/>
                <w:szCs w:val="22"/>
              </w:rPr>
            </w:pPr>
            <w:r w:rsidRPr="00C864AA">
              <w:rPr>
                <w:sz w:val="22"/>
                <w:szCs w:val="22"/>
              </w:rPr>
              <w:t>1. Найти страны, у которых:</w:t>
            </w:r>
          </w:p>
          <w:p w14:paraId="16ABEED0" w14:textId="77777777" w:rsidR="00C864AA" w:rsidRPr="00C864AA" w:rsidRDefault="00C864AA" w:rsidP="00C864AA">
            <w:pPr>
              <w:pStyle w:val="a4"/>
              <w:widowControl w:val="0"/>
              <w:spacing w:after="0"/>
              <w:rPr>
                <w:sz w:val="22"/>
                <w:szCs w:val="22"/>
              </w:rPr>
            </w:pPr>
            <w:r w:rsidRPr="00C864AA">
              <w:rPr>
                <w:sz w:val="22"/>
                <w:szCs w:val="22"/>
              </w:rPr>
              <w:t>- налог на прибыль минимальный/ максимальный</w:t>
            </w:r>
          </w:p>
          <w:p w14:paraId="5CF5557D" w14:textId="77777777" w:rsidR="00C864AA" w:rsidRPr="00C864AA" w:rsidRDefault="00C864AA" w:rsidP="00C864AA">
            <w:pPr>
              <w:pStyle w:val="a4"/>
              <w:widowControl w:val="0"/>
              <w:spacing w:after="0"/>
              <w:rPr>
                <w:sz w:val="22"/>
                <w:szCs w:val="22"/>
              </w:rPr>
            </w:pPr>
            <w:r w:rsidRPr="00C864AA">
              <w:rPr>
                <w:sz w:val="22"/>
                <w:szCs w:val="22"/>
              </w:rPr>
              <w:t>- налог на доходы физических лиц минимальный/ максимальный.</w:t>
            </w:r>
          </w:p>
          <w:p w14:paraId="4ADD7187" w14:textId="77777777" w:rsidR="00C864AA" w:rsidRPr="00C864AA" w:rsidRDefault="00C864AA" w:rsidP="00C864AA">
            <w:pPr>
              <w:pStyle w:val="a4"/>
              <w:widowControl w:val="0"/>
              <w:spacing w:after="0"/>
              <w:rPr>
                <w:sz w:val="22"/>
                <w:szCs w:val="22"/>
              </w:rPr>
            </w:pPr>
          </w:p>
          <w:p w14:paraId="2C592F12" w14:textId="77777777" w:rsidR="00C864AA" w:rsidRPr="00C864AA" w:rsidRDefault="00C864AA" w:rsidP="00C864AA">
            <w:pPr>
              <w:pStyle w:val="a4"/>
              <w:widowControl w:val="0"/>
              <w:spacing w:after="0"/>
              <w:rPr>
                <w:sz w:val="22"/>
                <w:szCs w:val="22"/>
              </w:rPr>
            </w:pPr>
            <w:r w:rsidRPr="00C864AA">
              <w:rPr>
                <w:sz w:val="22"/>
                <w:szCs w:val="22"/>
              </w:rPr>
              <w:t>2. Выявить список эмитентов РФ, которые выплачивали дивиденды по акциям.</w:t>
            </w:r>
          </w:p>
          <w:p w14:paraId="746F9602" w14:textId="77777777" w:rsidR="00C864AA" w:rsidRPr="00C864AA" w:rsidRDefault="00C864AA" w:rsidP="00C864AA">
            <w:pPr>
              <w:pStyle w:val="a4"/>
              <w:widowControl w:val="0"/>
              <w:spacing w:after="0"/>
              <w:rPr>
                <w:sz w:val="22"/>
                <w:szCs w:val="22"/>
              </w:rPr>
            </w:pPr>
          </w:p>
          <w:p w14:paraId="77DACE13" w14:textId="77777777" w:rsidR="00C864AA" w:rsidRPr="00C864AA" w:rsidRDefault="00C864AA" w:rsidP="00C864AA">
            <w:pPr>
              <w:pStyle w:val="a4"/>
              <w:widowControl w:val="0"/>
              <w:spacing w:after="0"/>
              <w:rPr>
                <w:sz w:val="22"/>
                <w:szCs w:val="22"/>
              </w:rPr>
            </w:pPr>
            <w:r w:rsidRPr="00C864AA">
              <w:rPr>
                <w:sz w:val="22"/>
                <w:szCs w:val="22"/>
              </w:rPr>
              <w:t>3. Выбрать из полученного списка одну из компаний, по которой:</w:t>
            </w:r>
          </w:p>
          <w:p w14:paraId="202098C7" w14:textId="77777777" w:rsidR="00C864AA" w:rsidRPr="00C864AA" w:rsidRDefault="00C864AA" w:rsidP="00C864AA">
            <w:pPr>
              <w:pStyle w:val="a4"/>
              <w:widowControl w:val="0"/>
              <w:spacing w:after="0"/>
              <w:rPr>
                <w:sz w:val="22"/>
                <w:szCs w:val="22"/>
              </w:rPr>
            </w:pPr>
            <w:r w:rsidRPr="00C864AA">
              <w:rPr>
                <w:sz w:val="22"/>
                <w:szCs w:val="22"/>
              </w:rPr>
              <w:t xml:space="preserve">- найти информацию о </w:t>
            </w:r>
            <w:proofErr w:type="spellStart"/>
            <w:r w:rsidRPr="00C864AA">
              <w:rPr>
                <w:sz w:val="22"/>
                <w:szCs w:val="22"/>
              </w:rPr>
              <w:t>freе-float</w:t>
            </w:r>
            <w:proofErr w:type="spellEnd"/>
            <w:r w:rsidRPr="00C864AA">
              <w:rPr>
                <w:sz w:val="22"/>
                <w:szCs w:val="22"/>
              </w:rPr>
              <w:t xml:space="preserve"> и коэффициент бета. Сделать выводы.</w:t>
            </w:r>
          </w:p>
          <w:p w14:paraId="461AC3B5" w14:textId="1D91D719" w:rsidR="00C864AA" w:rsidRPr="00C864AA" w:rsidRDefault="00C864AA" w:rsidP="00C864AA">
            <w:pPr>
              <w:pStyle w:val="TableParagraph"/>
              <w:rPr>
                <w:b/>
                <w:bCs/>
              </w:rPr>
            </w:pPr>
            <w:r w:rsidRPr="00C864AA">
              <w:t>- самостоятельно рассчитать дивидендную доходность на дату последнего выплаченного дивиденда. На основе полученных данных сделать выводы относительно эффективности принимаемых инвестиционных решений</w:t>
            </w:r>
          </w:p>
        </w:tc>
      </w:tr>
      <w:tr w:rsidR="00C864AA" w:rsidRPr="00242711" w14:paraId="221A9B58" w14:textId="77777777" w:rsidTr="00707560">
        <w:trPr>
          <w:trHeight w:val="831"/>
        </w:trPr>
        <w:tc>
          <w:tcPr>
            <w:tcW w:w="1985" w:type="dxa"/>
            <w:vMerge/>
            <w:shd w:val="clear" w:color="auto" w:fill="auto"/>
          </w:tcPr>
          <w:p w14:paraId="3AD42976" w14:textId="77777777" w:rsidR="00C864AA" w:rsidRPr="00C864AA" w:rsidRDefault="00C864AA" w:rsidP="00C864AA">
            <w:pPr>
              <w:pStyle w:val="TableParagraph"/>
              <w:rPr>
                <w:b/>
              </w:rPr>
            </w:pPr>
          </w:p>
        </w:tc>
        <w:tc>
          <w:tcPr>
            <w:tcW w:w="2136" w:type="dxa"/>
            <w:shd w:val="clear" w:color="auto" w:fill="auto"/>
          </w:tcPr>
          <w:p w14:paraId="784774E5" w14:textId="7EF59486" w:rsidR="00C864AA" w:rsidRPr="00C864AA" w:rsidRDefault="00C864AA" w:rsidP="00C864AA">
            <w:pPr>
              <w:pStyle w:val="TableParagraph"/>
              <w:rPr>
                <w:b/>
                <w:bCs/>
                <w:lang w:eastAsia="en-US"/>
              </w:rPr>
            </w:pPr>
            <w:r w:rsidRPr="00C864AA">
              <w:rPr>
                <w:rStyle w:val="FontStyle12"/>
                <w:rFonts w:eastAsia="Calibri"/>
                <w:sz w:val="22"/>
                <w:szCs w:val="22"/>
              </w:rPr>
              <w:t>2. 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p>
        </w:tc>
        <w:tc>
          <w:tcPr>
            <w:tcW w:w="3251" w:type="dxa"/>
            <w:shd w:val="clear" w:color="auto" w:fill="auto"/>
          </w:tcPr>
          <w:p w14:paraId="2E4FCC98" w14:textId="77777777" w:rsidR="00C864AA" w:rsidRPr="00C864AA" w:rsidRDefault="00C864AA" w:rsidP="00C864AA">
            <w:pPr>
              <w:widowControl w:val="0"/>
              <w:tabs>
                <w:tab w:val="left" w:pos="993"/>
              </w:tabs>
              <w:autoSpaceDE w:val="0"/>
              <w:autoSpaceDN w:val="0"/>
              <w:rPr>
                <w:rStyle w:val="FontStyle12"/>
                <w:rFonts w:eastAsia="Calibri"/>
                <w:b/>
                <w:sz w:val="22"/>
                <w:szCs w:val="22"/>
              </w:rPr>
            </w:pPr>
            <w:r w:rsidRPr="00C864AA">
              <w:rPr>
                <w:rStyle w:val="FontStyle12"/>
                <w:rFonts w:eastAsia="Calibri"/>
                <w:b/>
                <w:sz w:val="22"/>
                <w:szCs w:val="22"/>
              </w:rPr>
              <w:t xml:space="preserve">Знать: </w:t>
            </w:r>
            <w:r w:rsidRPr="00C864AA">
              <w:rPr>
                <w:rStyle w:val="FontStyle12"/>
                <w:rFonts w:eastAsia="Calibri"/>
                <w:sz w:val="22"/>
                <w:szCs w:val="22"/>
              </w:rPr>
              <w:t>порядок обработки финансовой информации, правила сопоставимости данных, порядок расчета и интерпретации финансовых показателей, используемых для анализа</w:t>
            </w:r>
          </w:p>
          <w:p w14:paraId="685C7E02" w14:textId="4668BD0F" w:rsidR="00C864AA" w:rsidRPr="00C864AA" w:rsidRDefault="00C864AA" w:rsidP="00C864AA">
            <w:pPr>
              <w:pStyle w:val="TableParagraph"/>
              <w:rPr>
                <w:b/>
              </w:rPr>
            </w:pPr>
            <w:r w:rsidRPr="00C864AA">
              <w:rPr>
                <w:rStyle w:val="FontStyle12"/>
                <w:rFonts w:eastAsia="Calibri"/>
                <w:b/>
                <w:sz w:val="22"/>
                <w:szCs w:val="22"/>
              </w:rPr>
              <w:t xml:space="preserve">Уметь: </w:t>
            </w:r>
            <w:r w:rsidRPr="00C864AA">
              <w:rPr>
                <w:rStyle w:val="FontStyle12"/>
                <w:rFonts w:eastAsia="Calibri"/>
                <w:sz w:val="22"/>
                <w:szCs w:val="22"/>
              </w:rPr>
              <w:t>оформлять результаты анализа и оценки в форме экспертно-аналитических заключений и научных публикаций, а также разрабатывать направления инновационного развития кредитных организаций по итогам проведенного анализа</w:t>
            </w:r>
          </w:p>
        </w:tc>
        <w:tc>
          <w:tcPr>
            <w:tcW w:w="2772" w:type="dxa"/>
          </w:tcPr>
          <w:p w14:paraId="3B29BA1F" w14:textId="77777777" w:rsidR="00C864AA" w:rsidRPr="00C864AA" w:rsidRDefault="00C864AA" w:rsidP="00C864AA">
            <w:pPr>
              <w:widowControl w:val="0"/>
              <w:tabs>
                <w:tab w:val="left" w:pos="993"/>
              </w:tabs>
              <w:autoSpaceDE w:val="0"/>
              <w:autoSpaceDN w:val="0"/>
              <w:rPr>
                <w:color w:val="2C2D2E"/>
                <w:sz w:val="22"/>
                <w:szCs w:val="22"/>
              </w:rPr>
            </w:pPr>
            <w:r w:rsidRPr="00C864AA">
              <w:rPr>
                <w:color w:val="2C2D2E"/>
                <w:sz w:val="22"/>
                <w:szCs w:val="22"/>
              </w:rPr>
              <w:t>1. Сравнить объемы ипотечной и не ипотечной секьюритизации в России, посчитать их соотношение.</w:t>
            </w:r>
          </w:p>
          <w:p w14:paraId="4AD610A7" w14:textId="77777777" w:rsidR="00C864AA" w:rsidRPr="00C864AA" w:rsidRDefault="00C864AA" w:rsidP="00C864AA">
            <w:pPr>
              <w:widowControl w:val="0"/>
              <w:tabs>
                <w:tab w:val="left" w:pos="993"/>
              </w:tabs>
              <w:autoSpaceDE w:val="0"/>
              <w:autoSpaceDN w:val="0"/>
              <w:rPr>
                <w:color w:val="2C2D2E"/>
                <w:sz w:val="22"/>
                <w:szCs w:val="22"/>
              </w:rPr>
            </w:pPr>
          </w:p>
          <w:p w14:paraId="1149A4E5" w14:textId="77777777" w:rsidR="00C864AA" w:rsidRPr="00C864AA" w:rsidRDefault="00C864AA" w:rsidP="00C864AA">
            <w:pPr>
              <w:widowControl w:val="0"/>
              <w:tabs>
                <w:tab w:val="left" w:pos="993"/>
              </w:tabs>
              <w:autoSpaceDE w:val="0"/>
              <w:autoSpaceDN w:val="0"/>
              <w:rPr>
                <w:color w:val="2C2D2E"/>
                <w:sz w:val="22"/>
                <w:szCs w:val="22"/>
              </w:rPr>
            </w:pPr>
            <w:r w:rsidRPr="00C864AA">
              <w:rPr>
                <w:color w:val="2C2D2E"/>
                <w:sz w:val="22"/>
                <w:szCs w:val="22"/>
              </w:rPr>
              <w:t>2.Сопоставить объемы ипотечных облигаций, выпущенных кредитными организациями, с объемами, выпущенными ипотечными агентами.</w:t>
            </w:r>
          </w:p>
          <w:p w14:paraId="5147B0F1" w14:textId="77777777" w:rsidR="00C864AA" w:rsidRPr="00C864AA" w:rsidRDefault="00C864AA" w:rsidP="00C864AA">
            <w:pPr>
              <w:widowControl w:val="0"/>
              <w:tabs>
                <w:tab w:val="left" w:pos="993"/>
              </w:tabs>
              <w:autoSpaceDE w:val="0"/>
              <w:autoSpaceDN w:val="0"/>
              <w:rPr>
                <w:color w:val="2C2D2E"/>
                <w:sz w:val="22"/>
                <w:szCs w:val="22"/>
              </w:rPr>
            </w:pPr>
          </w:p>
          <w:p w14:paraId="3F5B06A4" w14:textId="465BFFE4" w:rsidR="00C864AA" w:rsidRPr="00C864AA" w:rsidRDefault="00C864AA" w:rsidP="00C864AA">
            <w:pPr>
              <w:pStyle w:val="TableParagraph"/>
              <w:rPr>
                <w:b/>
                <w:bCs/>
              </w:rPr>
            </w:pPr>
            <w:r w:rsidRPr="00C864AA">
              <w:rPr>
                <w:color w:val="2C2D2E"/>
              </w:rPr>
              <w:t>Оформить полученные результаты анализа в форме экспертно-аналитического заключения</w:t>
            </w:r>
          </w:p>
        </w:tc>
      </w:tr>
      <w:tr w:rsidR="00C54CB0" w:rsidRPr="00242711" w14:paraId="64BD5549" w14:textId="77777777" w:rsidTr="00707560">
        <w:trPr>
          <w:trHeight w:val="2534"/>
        </w:trPr>
        <w:tc>
          <w:tcPr>
            <w:tcW w:w="1985" w:type="dxa"/>
            <w:vMerge w:val="restart"/>
            <w:shd w:val="clear" w:color="auto" w:fill="auto"/>
          </w:tcPr>
          <w:p w14:paraId="61EB6FD0" w14:textId="77777777" w:rsidR="00C54CB0" w:rsidRPr="00C864AA" w:rsidRDefault="00C54CB0" w:rsidP="00C864AA">
            <w:pPr>
              <w:pStyle w:val="Default"/>
              <w:widowControl w:val="0"/>
              <w:rPr>
                <w:rStyle w:val="FontStyle12"/>
                <w:rFonts w:eastAsia="Calibri"/>
                <w:sz w:val="22"/>
                <w:szCs w:val="22"/>
              </w:rPr>
            </w:pPr>
            <w:r w:rsidRPr="00C864AA">
              <w:rPr>
                <w:rStyle w:val="FontStyle12"/>
                <w:rFonts w:eastAsia="Calibri"/>
                <w:sz w:val="22"/>
                <w:szCs w:val="22"/>
              </w:rPr>
              <w:t>ПКН-4</w:t>
            </w:r>
          </w:p>
          <w:p w14:paraId="202D61D8" w14:textId="77777777" w:rsidR="00C54CB0" w:rsidRPr="00C864AA" w:rsidRDefault="00C54CB0" w:rsidP="00C864AA">
            <w:pPr>
              <w:pStyle w:val="Default"/>
              <w:widowControl w:val="0"/>
              <w:rPr>
                <w:rStyle w:val="FontStyle12"/>
                <w:rFonts w:eastAsia="Calibri"/>
                <w:sz w:val="22"/>
                <w:szCs w:val="22"/>
              </w:rPr>
            </w:pPr>
            <w:r w:rsidRPr="00C864AA">
              <w:rPr>
                <w:rStyle w:val="FontStyle12"/>
                <w:rFonts w:eastAsia="Calibri"/>
                <w:sz w:val="22"/>
                <w:szCs w:val="22"/>
              </w:rPr>
              <w:t xml:space="preserve">Способность обосновывать и принимать финансово-экономические и организационно-управленческие решения в профессиональной </w:t>
            </w:r>
            <w:r w:rsidRPr="00C864AA">
              <w:rPr>
                <w:rStyle w:val="FontStyle12"/>
                <w:rFonts w:eastAsia="Calibri"/>
                <w:sz w:val="22"/>
                <w:szCs w:val="22"/>
              </w:rPr>
              <w:lastRenderedPageBreak/>
              <w:t>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2136" w:type="dxa"/>
            <w:shd w:val="clear" w:color="auto" w:fill="auto"/>
          </w:tcPr>
          <w:p w14:paraId="080F68CC" w14:textId="77777777" w:rsidR="00C54CB0" w:rsidRPr="00C864AA" w:rsidRDefault="00C54CB0" w:rsidP="00C864AA">
            <w:pPr>
              <w:pStyle w:val="Style2"/>
              <w:spacing w:line="240" w:lineRule="auto"/>
              <w:rPr>
                <w:rStyle w:val="FontStyle12"/>
                <w:rFonts w:eastAsia="Calibri"/>
                <w:sz w:val="22"/>
                <w:szCs w:val="22"/>
              </w:rPr>
            </w:pPr>
            <w:r w:rsidRPr="00C864AA">
              <w:rPr>
                <w:rStyle w:val="FontStyle12"/>
                <w:rFonts w:eastAsia="Calibri"/>
                <w:sz w:val="22"/>
                <w:szCs w:val="22"/>
              </w:rPr>
              <w:lastRenderedPageBreak/>
              <w:t xml:space="preserve">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w:t>
            </w:r>
            <w:r w:rsidRPr="00C864AA">
              <w:rPr>
                <w:rStyle w:val="FontStyle12"/>
                <w:rFonts w:eastAsia="Calibri"/>
                <w:sz w:val="22"/>
                <w:szCs w:val="22"/>
              </w:rPr>
              <w:lastRenderedPageBreak/>
              <w:t>исследований в профессиональной сфере.</w:t>
            </w:r>
          </w:p>
        </w:tc>
        <w:tc>
          <w:tcPr>
            <w:tcW w:w="3251" w:type="dxa"/>
            <w:shd w:val="clear" w:color="auto" w:fill="auto"/>
          </w:tcPr>
          <w:p w14:paraId="52341EF8" w14:textId="77777777" w:rsidR="00C54CB0" w:rsidRPr="00C864AA" w:rsidRDefault="00C54CB0" w:rsidP="00C864AA">
            <w:pPr>
              <w:widowControl w:val="0"/>
              <w:tabs>
                <w:tab w:val="left" w:pos="993"/>
              </w:tabs>
              <w:autoSpaceDE w:val="0"/>
              <w:autoSpaceDN w:val="0"/>
              <w:rPr>
                <w:rStyle w:val="FontStyle12"/>
                <w:rFonts w:eastAsia="Calibri"/>
                <w:b/>
                <w:sz w:val="22"/>
                <w:szCs w:val="22"/>
              </w:rPr>
            </w:pPr>
            <w:r w:rsidRPr="00C864AA">
              <w:rPr>
                <w:rStyle w:val="FontStyle12"/>
                <w:rFonts w:eastAsia="Calibri"/>
                <w:b/>
                <w:sz w:val="22"/>
                <w:szCs w:val="22"/>
              </w:rPr>
              <w:lastRenderedPageBreak/>
              <w:t xml:space="preserve">Знать: </w:t>
            </w:r>
            <w:r w:rsidRPr="00C864AA">
              <w:rPr>
                <w:rStyle w:val="FontStyle12"/>
                <w:rFonts w:eastAsia="Calibri"/>
                <w:bCs/>
                <w:sz w:val="22"/>
                <w:szCs w:val="22"/>
              </w:rPr>
              <w:t xml:space="preserve">основы проведения </w:t>
            </w:r>
            <w:r w:rsidRPr="00C864AA">
              <w:rPr>
                <w:rStyle w:val="FontStyle12"/>
                <w:rFonts w:eastAsia="Calibri"/>
                <w:sz w:val="22"/>
                <w:szCs w:val="22"/>
              </w:rPr>
              <w:t xml:space="preserve">прикладных научных исследований в профессиональной сфере, </w:t>
            </w:r>
            <w:r w:rsidRPr="00C864AA">
              <w:rPr>
                <w:rStyle w:val="FontStyle12"/>
                <w:rFonts w:eastAsia="Calibri"/>
                <w:bCs/>
                <w:sz w:val="22"/>
                <w:szCs w:val="22"/>
              </w:rPr>
              <w:t>основные информационно-коммуникационные системы, необходимые для поиска, сбора, визуализации информации, а также для обработки собранных данных</w:t>
            </w:r>
          </w:p>
          <w:p w14:paraId="3494E729" w14:textId="77777777" w:rsidR="00C54CB0" w:rsidRPr="00C864AA" w:rsidRDefault="00C54CB0" w:rsidP="00C864AA">
            <w:pPr>
              <w:widowControl w:val="0"/>
              <w:tabs>
                <w:tab w:val="left" w:pos="993"/>
              </w:tabs>
              <w:autoSpaceDE w:val="0"/>
              <w:autoSpaceDN w:val="0"/>
              <w:rPr>
                <w:sz w:val="22"/>
                <w:szCs w:val="22"/>
              </w:rPr>
            </w:pPr>
            <w:r w:rsidRPr="00C864AA">
              <w:rPr>
                <w:rStyle w:val="FontStyle12"/>
                <w:rFonts w:eastAsia="Calibri"/>
                <w:b/>
                <w:sz w:val="22"/>
                <w:szCs w:val="22"/>
              </w:rPr>
              <w:lastRenderedPageBreak/>
              <w:t xml:space="preserve">Уметь: </w:t>
            </w:r>
            <w:r w:rsidRPr="00C864AA">
              <w:rPr>
                <w:rStyle w:val="FontStyle12"/>
                <w:rFonts w:eastAsia="Calibri"/>
                <w:bCs/>
                <w:sz w:val="22"/>
                <w:szCs w:val="22"/>
              </w:rPr>
              <w:t xml:space="preserve">пользоваться встроенными надстройками информационно-аналитических систем </w:t>
            </w:r>
            <w:proofErr w:type="spellStart"/>
            <w:r w:rsidRPr="00C864AA">
              <w:rPr>
                <w:rStyle w:val="FontStyle12"/>
                <w:rFonts w:eastAsia="Calibri"/>
                <w:bCs/>
                <w:sz w:val="22"/>
                <w:szCs w:val="22"/>
              </w:rPr>
              <w:t>Cbonds</w:t>
            </w:r>
            <w:proofErr w:type="spellEnd"/>
            <w:r w:rsidRPr="00C864AA">
              <w:rPr>
                <w:rStyle w:val="FontStyle12"/>
                <w:rFonts w:eastAsia="Calibri"/>
                <w:bCs/>
                <w:sz w:val="22"/>
                <w:szCs w:val="22"/>
              </w:rPr>
              <w:t xml:space="preserve">, </w:t>
            </w:r>
            <w:proofErr w:type="spellStart"/>
            <w:r w:rsidRPr="00C864AA">
              <w:rPr>
                <w:rStyle w:val="FontStyle12"/>
                <w:rFonts w:eastAsia="Calibri"/>
                <w:bCs/>
                <w:sz w:val="22"/>
                <w:szCs w:val="22"/>
              </w:rPr>
              <w:t>Ru</w:t>
            </w:r>
            <w:proofErr w:type="spellEnd"/>
            <w:r w:rsidRPr="00C864AA">
              <w:rPr>
                <w:rStyle w:val="FontStyle12"/>
                <w:rFonts w:eastAsia="Calibri"/>
                <w:bCs/>
                <w:sz w:val="22"/>
                <w:szCs w:val="22"/>
              </w:rPr>
              <w:t xml:space="preserve"> </w:t>
            </w:r>
            <w:proofErr w:type="spellStart"/>
            <w:r w:rsidRPr="00C864AA">
              <w:rPr>
                <w:rStyle w:val="FontStyle12"/>
                <w:rFonts w:eastAsia="Calibri"/>
                <w:bCs/>
                <w:sz w:val="22"/>
                <w:szCs w:val="22"/>
              </w:rPr>
              <w:t>Data</w:t>
            </w:r>
            <w:proofErr w:type="spellEnd"/>
            <w:r w:rsidRPr="00C864AA">
              <w:rPr>
                <w:rStyle w:val="FontStyle12"/>
                <w:rFonts w:eastAsia="Calibri"/>
                <w:bCs/>
                <w:sz w:val="22"/>
                <w:szCs w:val="22"/>
              </w:rPr>
              <w:t xml:space="preserve"> </w:t>
            </w:r>
            <w:proofErr w:type="spellStart"/>
            <w:r w:rsidRPr="00C864AA">
              <w:rPr>
                <w:rStyle w:val="FontStyle12"/>
                <w:rFonts w:eastAsia="Calibri"/>
                <w:bCs/>
                <w:sz w:val="22"/>
                <w:szCs w:val="22"/>
              </w:rPr>
              <w:t>Excel</w:t>
            </w:r>
            <w:proofErr w:type="spellEnd"/>
            <w:r w:rsidRPr="00C864AA">
              <w:rPr>
                <w:rStyle w:val="FontStyle12"/>
                <w:rFonts w:eastAsia="Calibri"/>
                <w:bCs/>
                <w:sz w:val="22"/>
                <w:szCs w:val="22"/>
              </w:rPr>
              <w:t xml:space="preserve"> </w:t>
            </w:r>
            <w:proofErr w:type="spellStart"/>
            <w:r w:rsidRPr="00C864AA">
              <w:rPr>
                <w:rStyle w:val="FontStyle12"/>
                <w:rFonts w:eastAsia="Calibri"/>
                <w:bCs/>
                <w:sz w:val="22"/>
                <w:szCs w:val="22"/>
              </w:rPr>
              <w:t>Add-In</w:t>
            </w:r>
            <w:proofErr w:type="spellEnd"/>
            <w:r w:rsidRPr="00C864AA">
              <w:rPr>
                <w:rStyle w:val="FontStyle12"/>
                <w:rFonts w:eastAsia="Calibri"/>
                <w:bCs/>
                <w:sz w:val="22"/>
                <w:szCs w:val="22"/>
              </w:rPr>
              <w:t xml:space="preserve"> и др., анализировать собранные с помощью них данные, по итогам проведенного анализа формулировать эффективные решения проблем текущей деятельности финансовых органов, организаций, в том числе, финансово-кредитных</w:t>
            </w:r>
          </w:p>
        </w:tc>
        <w:tc>
          <w:tcPr>
            <w:tcW w:w="2772" w:type="dxa"/>
          </w:tcPr>
          <w:p w14:paraId="4F74EC48" w14:textId="77777777" w:rsidR="00C54CB0" w:rsidRPr="00C864AA" w:rsidRDefault="00C54CB0" w:rsidP="00C864AA">
            <w:pPr>
              <w:widowControl w:val="0"/>
              <w:shd w:val="clear" w:color="auto" w:fill="FFFFFF"/>
              <w:rPr>
                <w:sz w:val="22"/>
                <w:szCs w:val="22"/>
              </w:rPr>
            </w:pPr>
            <w:r w:rsidRPr="00C864AA">
              <w:rPr>
                <w:sz w:val="22"/>
                <w:szCs w:val="22"/>
              </w:rPr>
              <w:lastRenderedPageBreak/>
              <w:t>1. Составить список стран, в которых есть эмитенты с уровнем кредитного рейтинга от S&amp;P на уровне С.</w:t>
            </w:r>
          </w:p>
          <w:p w14:paraId="53995E92" w14:textId="77777777" w:rsidR="00C54CB0" w:rsidRPr="00C864AA" w:rsidRDefault="00C54CB0" w:rsidP="00C864AA">
            <w:pPr>
              <w:widowControl w:val="0"/>
              <w:shd w:val="clear" w:color="auto" w:fill="FFFFFF"/>
              <w:rPr>
                <w:sz w:val="22"/>
                <w:szCs w:val="22"/>
              </w:rPr>
            </w:pPr>
            <w:r w:rsidRPr="00C864AA">
              <w:rPr>
                <w:sz w:val="22"/>
                <w:szCs w:val="22"/>
              </w:rPr>
              <w:t>Из полученного списка выбрать одного из эмитентов, по которому:</w:t>
            </w:r>
          </w:p>
          <w:p w14:paraId="3DCDEDC4" w14:textId="77777777" w:rsidR="00C54CB0" w:rsidRPr="00C864AA" w:rsidRDefault="00C54CB0" w:rsidP="00C864AA">
            <w:pPr>
              <w:widowControl w:val="0"/>
              <w:shd w:val="clear" w:color="auto" w:fill="FFFFFF"/>
              <w:rPr>
                <w:sz w:val="22"/>
                <w:szCs w:val="22"/>
              </w:rPr>
            </w:pPr>
            <w:r w:rsidRPr="00C864AA">
              <w:rPr>
                <w:sz w:val="22"/>
                <w:szCs w:val="22"/>
              </w:rPr>
              <w:t xml:space="preserve">а) выявить динамику изменения рейтинга за </w:t>
            </w:r>
            <w:r w:rsidRPr="00C864AA">
              <w:rPr>
                <w:sz w:val="22"/>
                <w:szCs w:val="22"/>
              </w:rPr>
              <w:lastRenderedPageBreak/>
              <w:t>несколько лет, найти причины</w:t>
            </w:r>
          </w:p>
          <w:p w14:paraId="2027532B" w14:textId="77777777" w:rsidR="00C54CB0" w:rsidRPr="00C864AA" w:rsidRDefault="00C54CB0" w:rsidP="00C864AA">
            <w:pPr>
              <w:widowControl w:val="0"/>
              <w:shd w:val="clear" w:color="auto" w:fill="FFFFFF"/>
              <w:rPr>
                <w:sz w:val="22"/>
                <w:szCs w:val="22"/>
              </w:rPr>
            </w:pPr>
            <w:r w:rsidRPr="00C864AA">
              <w:rPr>
                <w:sz w:val="22"/>
                <w:szCs w:val="22"/>
              </w:rPr>
              <w:t>б) сопоставить рейтинги этого эмитента от ведущих международных рейтинговых агентств между собой.</w:t>
            </w:r>
          </w:p>
          <w:p w14:paraId="1FAE5FBB" w14:textId="77777777" w:rsidR="00C54CB0" w:rsidRPr="00C864AA" w:rsidRDefault="00C54CB0" w:rsidP="00C864AA">
            <w:pPr>
              <w:pStyle w:val="a4"/>
              <w:widowControl w:val="0"/>
              <w:spacing w:after="0"/>
              <w:rPr>
                <w:sz w:val="22"/>
                <w:szCs w:val="22"/>
              </w:rPr>
            </w:pPr>
          </w:p>
          <w:p w14:paraId="039420DC" w14:textId="29EC54F9" w:rsidR="00C54CB0" w:rsidRPr="00C864AA" w:rsidRDefault="00C54CB0" w:rsidP="00C864AA">
            <w:pPr>
              <w:pStyle w:val="a4"/>
              <w:widowControl w:val="0"/>
              <w:spacing w:after="0"/>
              <w:rPr>
                <w:rStyle w:val="FontStyle12"/>
                <w:sz w:val="22"/>
                <w:szCs w:val="22"/>
              </w:rPr>
            </w:pPr>
            <w:r w:rsidRPr="00C864AA">
              <w:rPr>
                <w:sz w:val="22"/>
                <w:szCs w:val="22"/>
              </w:rPr>
              <w:t>2. Сравнить ВВП на душу населения по всем странам мира. Выявить максимальную и минимальную величину. На примере двух стран проверить, если ли зависимость размера показателя ВВП на душу населения от уровня безработицы в стране.</w:t>
            </w:r>
          </w:p>
        </w:tc>
      </w:tr>
      <w:tr w:rsidR="00C54CB0" w:rsidRPr="00242711" w14:paraId="5FB11A42" w14:textId="77777777" w:rsidTr="00707560">
        <w:trPr>
          <w:trHeight w:val="3959"/>
        </w:trPr>
        <w:tc>
          <w:tcPr>
            <w:tcW w:w="1985" w:type="dxa"/>
            <w:vMerge/>
            <w:shd w:val="clear" w:color="auto" w:fill="auto"/>
          </w:tcPr>
          <w:p w14:paraId="4E7DC8A8" w14:textId="77777777" w:rsidR="00C54CB0" w:rsidRPr="00C864AA" w:rsidRDefault="00C54CB0" w:rsidP="00C864AA">
            <w:pPr>
              <w:pStyle w:val="Default"/>
              <w:widowControl w:val="0"/>
              <w:rPr>
                <w:sz w:val="22"/>
                <w:szCs w:val="22"/>
              </w:rPr>
            </w:pPr>
          </w:p>
        </w:tc>
        <w:tc>
          <w:tcPr>
            <w:tcW w:w="2136" w:type="dxa"/>
            <w:shd w:val="clear" w:color="auto" w:fill="auto"/>
          </w:tcPr>
          <w:p w14:paraId="4A87A787" w14:textId="77777777" w:rsidR="00C54CB0" w:rsidRPr="00C864AA" w:rsidRDefault="00C54CB0" w:rsidP="00C864AA">
            <w:pPr>
              <w:pStyle w:val="Style2"/>
              <w:spacing w:line="240" w:lineRule="auto"/>
              <w:rPr>
                <w:rStyle w:val="FontStyle12"/>
                <w:rFonts w:eastAsia="Calibri"/>
                <w:sz w:val="22"/>
                <w:szCs w:val="22"/>
              </w:rPr>
            </w:pPr>
            <w:r w:rsidRPr="00C864AA">
              <w:rPr>
                <w:rStyle w:val="FontStyle12"/>
                <w:rFonts w:eastAsia="Calibri"/>
                <w:sz w:val="22"/>
                <w:szCs w:val="22"/>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251" w:type="dxa"/>
            <w:shd w:val="clear" w:color="auto" w:fill="auto"/>
          </w:tcPr>
          <w:p w14:paraId="5132BF5B" w14:textId="77777777" w:rsidR="00C54CB0" w:rsidRPr="00C864AA" w:rsidRDefault="00C54CB0" w:rsidP="00C864AA">
            <w:pPr>
              <w:widowControl w:val="0"/>
              <w:tabs>
                <w:tab w:val="left" w:pos="993"/>
              </w:tabs>
              <w:autoSpaceDE w:val="0"/>
              <w:autoSpaceDN w:val="0"/>
              <w:rPr>
                <w:rStyle w:val="FontStyle12"/>
                <w:rFonts w:eastAsia="Calibri"/>
                <w:bCs/>
                <w:sz w:val="22"/>
                <w:szCs w:val="22"/>
              </w:rPr>
            </w:pPr>
            <w:r w:rsidRPr="00C864AA">
              <w:rPr>
                <w:rStyle w:val="FontStyle12"/>
                <w:rFonts w:eastAsia="Calibri"/>
                <w:b/>
                <w:sz w:val="22"/>
                <w:szCs w:val="22"/>
              </w:rPr>
              <w:t xml:space="preserve">Знать: </w:t>
            </w:r>
            <w:r w:rsidRPr="00C864AA">
              <w:rPr>
                <w:rStyle w:val="FontStyle12"/>
                <w:rFonts w:eastAsia="Calibri"/>
                <w:bCs/>
                <w:sz w:val="22"/>
                <w:szCs w:val="22"/>
              </w:rPr>
              <w:t xml:space="preserve">особенности функционирования </w:t>
            </w:r>
            <w:r w:rsidRPr="00C864AA">
              <w:rPr>
                <w:rStyle w:val="FontStyle12"/>
                <w:rFonts w:eastAsia="Calibri"/>
                <w:sz w:val="22"/>
                <w:szCs w:val="22"/>
              </w:rPr>
              <w:t>различных институтов финансового рынка</w:t>
            </w:r>
            <w:r w:rsidRPr="00C864AA">
              <w:rPr>
                <w:rStyle w:val="FontStyle12"/>
                <w:rFonts w:eastAsia="Calibri"/>
                <w:bCs/>
                <w:sz w:val="22"/>
                <w:szCs w:val="22"/>
              </w:rPr>
              <w:t xml:space="preserve">, нюансы </w:t>
            </w:r>
            <w:r w:rsidRPr="00C864AA">
              <w:rPr>
                <w:rStyle w:val="FontStyle12"/>
                <w:rFonts w:eastAsia="Calibri"/>
                <w:sz w:val="22"/>
                <w:szCs w:val="22"/>
              </w:rPr>
              <w:t>формирования стратегии развития организаций, основы координации стратегического и финансового планирования на уровне публично-правовых образований и организаций</w:t>
            </w:r>
          </w:p>
          <w:p w14:paraId="22E3F3AE" w14:textId="77777777" w:rsidR="00C54CB0" w:rsidRPr="00C864AA" w:rsidRDefault="00C54CB0" w:rsidP="00C864AA">
            <w:pPr>
              <w:widowControl w:val="0"/>
              <w:tabs>
                <w:tab w:val="left" w:pos="993"/>
              </w:tabs>
              <w:autoSpaceDE w:val="0"/>
              <w:autoSpaceDN w:val="0"/>
              <w:rPr>
                <w:sz w:val="22"/>
                <w:szCs w:val="22"/>
              </w:rPr>
            </w:pPr>
            <w:r w:rsidRPr="00C864AA">
              <w:rPr>
                <w:rStyle w:val="FontStyle12"/>
                <w:rFonts w:eastAsia="Calibri"/>
                <w:b/>
                <w:sz w:val="22"/>
                <w:szCs w:val="22"/>
              </w:rPr>
              <w:t xml:space="preserve">Уметь: </w:t>
            </w:r>
            <w:r w:rsidRPr="00C864AA">
              <w:rPr>
                <w:rStyle w:val="FontStyle12"/>
                <w:rFonts w:eastAsia="Calibri"/>
                <w:bCs/>
                <w:sz w:val="22"/>
                <w:szCs w:val="22"/>
              </w:rPr>
              <w:t xml:space="preserve">формировать стратегии развития организаций, различных институтов финансового рынка, публично-правовых образований, </w:t>
            </w:r>
            <w:r w:rsidRPr="00C864AA">
              <w:rPr>
                <w:rStyle w:val="FontStyle12"/>
                <w:rFonts w:eastAsia="Calibri"/>
                <w:sz w:val="22"/>
                <w:szCs w:val="22"/>
              </w:rPr>
              <w:t>обосновывать объемы и выбирать методы финансового обеспечения их реализации, обосновывать предложения по координации стратегического и финансового планирования указанных выше организаций.</w:t>
            </w:r>
          </w:p>
        </w:tc>
        <w:tc>
          <w:tcPr>
            <w:tcW w:w="2772" w:type="dxa"/>
          </w:tcPr>
          <w:p w14:paraId="1E082A16" w14:textId="77777777" w:rsidR="00C54CB0" w:rsidRPr="00C864AA" w:rsidRDefault="00C54CB0" w:rsidP="00C864AA">
            <w:pPr>
              <w:widowControl w:val="0"/>
              <w:shd w:val="clear" w:color="auto" w:fill="FFFFFF"/>
              <w:rPr>
                <w:color w:val="2C2D2E"/>
                <w:sz w:val="22"/>
                <w:szCs w:val="22"/>
              </w:rPr>
            </w:pPr>
            <w:r w:rsidRPr="00C864AA">
              <w:rPr>
                <w:color w:val="2C2D2E"/>
                <w:sz w:val="22"/>
                <w:szCs w:val="22"/>
              </w:rPr>
              <w:t>1. Сравнить доходность 10-летных государственных облигаций по регионам: Восточная Европа, Западная Европа, Азия, США, выбрать по каждому региону лидера и сравнить полученный результат, сделав соответствующие выводы.</w:t>
            </w:r>
          </w:p>
          <w:p w14:paraId="3A435998" w14:textId="77777777" w:rsidR="00C54CB0" w:rsidRPr="00C864AA" w:rsidRDefault="00C54CB0" w:rsidP="00C864AA">
            <w:pPr>
              <w:widowControl w:val="0"/>
              <w:shd w:val="clear" w:color="auto" w:fill="FFFFFF"/>
              <w:rPr>
                <w:color w:val="2C2D2E"/>
                <w:sz w:val="22"/>
                <w:szCs w:val="22"/>
              </w:rPr>
            </w:pPr>
            <w:r w:rsidRPr="00C864AA">
              <w:rPr>
                <w:color w:val="2C2D2E"/>
                <w:sz w:val="22"/>
                <w:szCs w:val="22"/>
              </w:rPr>
              <w:t> </w:t>
            </w:r>
          </w:p>
          <w:p w14:paraId="44D1009F" w14:textId="77777777" w:rsidR="00C54CB0" w:rsidRPr="00C864AA" w:rsidRDefault="00C54CB0" w:rsidP="00C864AA">
            <w:pPr>
              <w:widowControl w:val="0"/>
              <w:shd w:val="clear" w:color="auto" w:fill="FFFFFF"/>
              <w:rPr>
                <w:color w:val="2C2D2E"/>
                <w:sz w:val="22"/>
                <w:szCs w:val="22"/>
              </w:rPr>
            </w:pPr>
            <w:r w:rsidRPr="00C864AA">
              <w:rPr>
                <w:color w:val="2C2D2E"/>
                <w:sz w:val="22"/>
                <w:szCs w:val="22"/>
              </w:rPr>
              <w:t>2. Провести анализ корпоративных еврооблигаций в РФ, когда-либо выпущенных, по итогам которого выявить:</w:t>
            </w:r>
          </w:p>
          <w:p w14:paraId="2111BCE3" w14:textId="77777777" w:rsidR="00C54CB0" w:rsidRPr="00C864AA" w:rsidRDefault="00C54CB0" w:rsidP="00C864AA">
            <w:pPr>
              <w:widowControl w:val="0"/>
              <w:shd w:val="clear" w:color="auto" w:fill="FFFFFF"/>
              <w:rPr>
                <w:color w:val="2C2D2E"/>
                <w:sz w:val="22"/>
                <w:szCs w:val="22"/>
              </w:rPr>
            </w:pPr>
            <w:r w:rsidRPr="00C864AA">
              <w:rPr>
                <w:color w:val="2C2D2E"/>
                <w:sz w:val="22"/>
                <w:szCs w:val="22"/>
              </w:rPr>
              <w:t>а) на каких биржах они имели листинг, какая биржа была наиболее популярной среди российских эмитентов;</w:t>
            </w:r>
          </w:p>
          <w:p w14:paraId="4088243C" w14:textId="77777777" w:rsidR="00C54CB0" w:rsidRPr="00C864AA" w:rsidRDefault="00C54CB0" w:rsidP="00C864AA">
            <w:pPr>
              <w:widowControl w:val="0"/>
              <w:shd w:val="clear" w:color="auto" w:fill="FFFFFF"/>
              <w:rPr>
                <w:color w:val="2C2D2E"/>
                <w:sz w:val="22"/>
                <w:szCs w:val="22"/>
              </w:rPr>
            </w:pPr>
            <w:r w:rsidRPr="00C864AA">
              <w:rPr>
                <w:color w:val="2C2D2E"/>
                <w:sz w:val="22"/>
                <w:szCs w:val="22"/>
              </w:rPr>
              <w:t>б) в каких валютах были номинированы еврооблигации, какая валюта была наиболее популярной.</w:t>
            </w:r>
          </w:p>
          <w:p w14:paraId="41E2EE7C" w14:textId="77777777" w:rsidR="00C54CB0" w:rsidRPr="00C864AA" w:rsidRDefault="00C54CB0" w:rsidP="00C864AA">
            <w:pPr>
              <w:widowControl w:val="0"/>
              <w:shd w:val="clear" w:color="auto" w:fill="FFFFFF"/>
              <w:rPr>
                <w:color w:val="2C2D2E"/>
                <w:sz w:val="22"/>
                <w:szCs w:val="22"/>
              </w:rPr>
            </w:pPr>
            <w:r w:rsidRPr="00C864AA">
              <w:rPr>
                <w:color w:val="2C2D2E"/>
                <w:sz w:val="22"/>
                <w:szCs w:val="22"/>
              </w:rPr>
              <w:t>в) определить минимальную и максимальную ставку купона по рассматриваемым выпускам</w:t>
            </w:r>
          </w:p>
          <w:p w14:paraId="39E3D8F9" w14:textId="77777777" w:rsidR="00C54CB0" w:rsidRPr="00C864AA" w:rsidRDefault="00C54CB0" w:rsidP="00C864AA">
            <w:pPr>
              <w:widowControl w:val="0"/>
              <w:shd w:val="clear" w:color="auto" w:fill="FFFFFF"/>
              <w:rPr>
                <w:color w:val="2C2D2E"/>
                <w:sz w:val="22"/>
                <w:szCs w:val="22"/>
              </w:rPr>
            </w:pPr>
            <w:r w:rsidRPr="00C864AA">
              <w:rPr>
                <w:color w:val="2C2D2E"/>
                <w:sz w:val="22"/>
                <w:szCs w:val="22"/>
              </w:rPr>
              <w:t> </w:t>
            </w:r>
          </w:p>
          <w:p w14:paraId="75079EB2" w14:textId="77777777" w:rsidR="00C54CB0" w:rsidRPr="00C864AA" w:rsidRDefault="00C54CB0" w:rsidP="00C864AA">
            <w:pPr>
              <w:widowControl w:val="0"/>
              <w:shd w:val="clear" w:color="auto" w:fill="FFFFFF"/>
              <w:rPr>
                <w:color w:val="2C2D2E"/>
                <w:sz w:val="22"/>
                <w:szCs w:val="22"/>
              </w:rPr>
            </w:pPr>
            <w:r w:rsidRPr="00C864AA">
              <w:rPr>
                <w:color w:val="2C2D2E"/>
                <w:sz w:val="22"/>
                <w:szCs w:val="22"/>
              </w:rPr>
              <w:t xml:space="preserve">3. Выявить страну, являющейся лидером по объему выпущенных "зеленых" облигаций </w:t>
            </w:r>
          </w:p>
          <w:p w14:paraId="4060157D" w14:textId="77777777" w:rsidR="00C54CB0" w:rsidRPr="00C864AA" w:rsidRDefault="00C54CB0" w:rsidP="00C864AA">
            <w:pPr>
              <w:widowControl w:val="0"/>
              <w:shd w:val="clear" w:color="auto" w:fill="FFFFFF"/>
              <w:rPr>
                <w:sz w:val="22"/>
                <w:szCs w:val="22"/>
              </w:rPr>
            </w:pPr>
          </w:p>
          <w:p w14:paraId="6BC0D4D0" w14:textId="7CD225CA" w:rsidR="00C54CB0" w:rsidRPr="00C864AA" w:rsidRDefault="00C54CB0" w:rsidP="00C864AA">
            <w:pPr>
              <w:widowControl w:val="0"/>
              <w:shd w:val="clear" w:color="auto" w:fill="FFFFFF"/>
              <w:rPr>
                <w:rStyle w:val="FontStyle12"/>
                <w:color w:val="2C2D2E"/>
                <w:sz w:val="22"/>
                <w:szCs w:val="22"/>
              </w:rPr>
            </w:pPr>
            <w:r w:rsidRPr="00C864AA">
              <w:rPr>
                <w:color w:val="2C2D2E"/>
                <w:sz w:val="22"/>
                <w:szCs w:val="22"/>
              </w:rPr>
              <w:t xml:space="preserve">Исходя из полученных данных, сделать выводы </w:t>
            </w:r>
            <w:r w:rsidRPr="00C864AA">
              <w:rPr>
                <w:color w:val="2C2D2E"/>
                <w:sz w:val="22"/>
                <w:szCs w:val="22"/>
              </w:rPr>
              <w:lastRenderedPageBreak/>
              <w:t>относительно возможностей финансового обеспечения деятельность конкретной компании с помощью выпуска облигаций и ключевых параметров такого выпуска</w:t>
            </w:r>
          </w:p>
        </w:tc>
      </w:tr>
    </w:tbl>
    <w:p w14:paraId="6030FC2B" w14:textId="77777777" w:rsidR="00CE4D0C" w:rsidRDefault="00CE4D0C" w:rsidP="00C864AA">
      <w:pPr>
        <w:pStyle w:val="Normal14"/>
        <w:widowControl w:val="0"/>
        <w:suppressAutoHyphens w:val="0"/>
        <w:ind w:firstLine="0"/>
        <w:jc w:val="right"/>
        <w:rPr>
          <w:color w:val="000000"/>
          <w:u w:color="000000"/>
        </w:rPr>
      </w:pPr>
    </w:p>
    <w:p w14:paraId="5246F522" w14:textId="77777777" w:rsidR="00CE4D0C" w:rsidRDefault="00CE4D0C" w:rsidP="00C864AA">
      <w:pPr>
        <w:pStyle w:val="Normal14"/>
        <w:widowControl w:val="0"/>
        <w:suppressAutoHyphens w:val="0"/>
        <w:ind w:firstLine="0"/>
        <w:jc w:val="right"/>
        <w:rPr>
          <w:color w:val="000000"/>
          <w:u w:color="000000"/>
        </w:rPr>
      </w:pPr>
    </w:p>
    <w:p w14:paraId="0736E854" w14:textId="38452E7A" w:rsidR="0048774D" w:rsidRPr="00136BB4" w:rsidRDefault="0048774D" w:rsidP="00C864AA">
      <w:pPr>
        <w:pStyle w:val="ae"/>
        <w:suppressAutoHyphens w:val="0"/>
        <w:rPr>
          <w:rStyle w:val="ad"/>
          <w:rFonts w:eastAsia="Times New Roman Полужирный" w:cs="Times New Roman Полужирный"/>
          <w:b/>
          <w:bCs/>
          <w:color w:val="000000"/>
          <w:spacing w:val="0"/>
          <w:sz w:val="28"/>
          <w:szCs w:val="28"/>
          <w:u w:color="000000"/>
        </w:rPr>
      </w:pPr>
      <w:r w:rsidRPr="0029620A">
        <w:rPr>
          <w:rStyle w:val="ad"/>
          <w:rFonts w:ascii="Times New Roman Полужирный" w:eastAsia="Times New Roman Полужирный" w:hAnsi="Times New Roman Полужирный" w:cs="Times New Roman Полужирный"/>
          <w:b/>
          <w:bCs/>
          <w:color w:val="000000"/>
          <w:spacing w:val="0"/>
          <w:sz w:val="28"/>
          <w:szCs w:val="28"/>
          <w:u w:color="000000"/>
        </w:rPr>
        <w:t xml:space="preserve">Примерный </w:t>
      </w:r>
      <w:r w:rsidRPr="0029620A">
        <w:rPr>
          <w:rStyle w:val="ad"/>
          <w:rFonts w:ascii="Times New Roman" w:eastAsia="Times New Roman Полужирный" w:hAnsi="Times New Roman" w:cs="Times New Roman"/>
          <w:b/>
          <w:bCs/>
          <w:color w:val="000000"/>
          <w:spacing w:val="0"/>
          <w:sz w:val="28"/>
          <w:szCs w:val="28"/>
          <w:u w:color="000000"/>
        </w:rPr>
        <w:t xml:space="preserve">перечень </w:t>
      </w:r>
      <w:r w:rsidR="00061863" w:rsidRPr="0029620A">
        <w:rPr>
          <w:rStyle w:val="ad"/>
          <w:rFonts w:ascii="Times New Roman" w:eastAsia="Times New Roman Полужирный" w:hAnsi="Times New Roman" w:cs="Times New Roman"/>
          <w:b/>
          <w:bCs/>
          <w:color w:val="000000"/>
          <w:spacing w:val="0"/>
          <w:sz w:val="28"/>
          <w:szCs w:val="28"/>
          <w:u w:color="000000"/>
        </w:rPr>
        <w:t>заданий</w:t>
      </w:r>
      <w:r w:rsidRPr="0029620A">
        <w:rPr>
          <w:rStyle w:val="ad"/>
          <w:rFonts w:ascii="Times New Roman" w:eastAsia="Times New Roman Полужирный" w:hAnsi="Times New Roman" w:cs="Times New Roman"/>
          <w:b/>
          <w:bCs/>
          <w:color w:val="000000"/>
          <w:spacing w:val="0"/>
          <w:sz w:val="28"/>
          <w:szCs w:val="28"/>
          <w:u w:color="000000"/>
        </w:rPr>
        <w:t xml:space="preserve"> для</w:t>
      </w:r>
      <w:r w:rsidRPr="0029620A">
        <w:rPr>
          <w:rStyle w:val="ad"/>
          <w:rFonts w:ascii="Times New Roman Полужирный" w:eastAsia="Times New Roman Полужирный" w:hAnsi="Times New Roman Полужирный" w:cs="Times New Roman Полужирный"/>
          <w:b/>
          <w:bCs/>
          <w:color w:val="000000"/>
          <w:spacing w:val="0"/>
          <w:sz w:val="28"/>
          <w:szCs w:val="28"/>
          <w:u w:color="000000"/>
        </w:rPr>
        <w:t xml:space="preserve"> подготовки к </w:t>
      </w:r>
      <w:r w:rsidRPr="0029620A">
        <w:rPr>
          <w:rStyle w:val="ad"/>
          <w:rFonts w:ascii="Times New Roman Полужирный" w:eastAsia="Times New Roman Полужирный" w:hAnsi="Times New Roman Полужирный" w:cs="Times New Roman Полужирный"/>
          <w:b/>
          <w:bCs/>
          <w:color w:val="auto"/>
          <w:spacing w:val="0"/>
          <w:sz w:val="28"/>
          <w:szCs w:val="28"/>
          <w:u w:color="000000"/>
        </w:rPr>
        <w:t>зачету</w:t>
      </w:r>
      <w:r w:rsidR="00136BB4">
        <w:rPr>
          <w:rStyle w:val="ad"/>
          <w:rFonts w:eastAsia="Times New Roman Полужирный" w:cs="Times New Roman Полужирный"/>
          <w:b/>
          <w:bCs/>
          <w:color w:val="auto"/>
          <w:spacing w:val="0"/>
          <w:sz w:val="28"/>
          <w:szCs w:val="28"/>
          <w:u w:color="000000"/>
        </w:rPr>
        <w:t xml:space="preserve"> </w:t>
      </w:r>
    </w:p>
    <w:tbl>
      <w:tblPr>
        <w:tblStyle w:val="a3"/>
        <w:tblW w:w="9351" w:type="dxa"/>
        <w:tblLayout w:type="fixed"/>
        <w:tblLook w:val="04A0" w:firstRow="1" w:lastRow="0" w:firstColumn="1" w:lastColumn="0" w:noHBand="0" w:noVBand="1"/>
      </w:tblPr>
      <w:tblGrid>
        <w:gridCol w:w="9351"/>
      </w:tblGrid>
      <w:tr w:rsidR="00061863" w:rsidRPr="00061863" w14:paraId="0231B134" w14:textId="77777777" w:rsidTr="00144058">
        <w:tc>
          <w:tcPr>
            <w:tcW w:w="9351" w:type="dxa"/>
          </w:tcPr>
          <w:p w14:paraId="607BA339" w14:textId="1D4BED8F" w:rsidR="00061863" w:rsidRPr="00061863" w:rsidRDefault="00061863" w:rsidP="00C864AA">
            <w:pPr>
              <w:widowControl w:val="0"/>
              <w:spacing w:line="360" w:lineRule="auto"/>
              <w:rPr>
                <w:rFonts w:eastAsiaTheme="minorHAnsi"/>
                <w:sz w:val="28"/>
                <w:szCs w:val="28"/>
                <w:lang w:eastAsia="en-US"/>
              </w:rPr>
            </w:pPr>
            <w:r w:rsidRPr="00061863">
              <w:rPr>
                <w:rFonts w:eastAsiaTheme="minorHAnsi"/>
                <w:sz w:val="28"/>
                <w:szCs w:val="28"/>
                <w:lang w:eastAsia="en-US"/>
              </w:rPr>
              <w:t xml:space="preserve">1. </w:t>
            </w:r>
            <w:r w:rsidR="00D745D1" w:rsidRPr="00D745D1">
              <w:rPr>
                <w:rFonts w:eastAsiaTheme="minorHAnsi"/>
                <w:sz w:val="28"/>
                <w:szCs w:val="28"/>
                <w:lang w:eastAsia="en-US"/>
              </w:rPr>
              <w:t>Отобрать находящиеся в обращении корпоративные рублевые облигации России с купонной ставкой выше 10%</w:t>
            </w:r>
          </w:p>
        </w:tc>
      </w:tr>
      <w:tr w:rsidR="00061863" w:rsidRPr="00061863" w14:paraId="758F9432" w14:textId="77777777" w:rsidTr="00144058">
        <w:tc>
          <w:tcPr>
            <w:tcW w:w="9351" w:type="dxa"/>
          </w:tcPr>
          <w:p w14:paraId="4767D628" w14:textId="156963A7" w:rsidR="00061863" w:rsidRPr="00061863" w:rsidRDefault="00061863" w:rsidP="00C864AA">
            <w:pPr>
              <w:widowControl w:val="0"/>
              <w:spacing w:line="360" w:lineRule="auto"/>
              <w:rPr>
                <w:rFonts w:eastAsiaTheme="minorHAnsi"/>
                <w:sz w:val="28"/>
                <w:szCs w:val="28"/>
                <w:lang w:eastAsia="en-US"/>
              </w:rPr>
            </w:pPr>
            <w:r w:rsidRPr="00061863">
              <w:rPr>
                <w:rFonts w:eastAsiaTheme="minorHAnsi"/>
                <w:sz w:val="28"/>
                <w:szCs w:val="28"/>
                <w:lang w:eastAsia="en-US"/>
              </w:rPr>
              <w:t>2.</w:t>
            </w:r>
            <w:r w:rsidR="00D745D1" w:rsidRPr="00061863">
              <w:rPr>
                <w:rFonts w:eastAsiaTheme="minorHAnsi"/>
                <w:sz w:val="28"/>
                <w:szCs w:val="28"/>
                <w:lang w:eastAsia="en-US"/>
              </w:rPr>
              <w:t xml:space="preserve"> Отобрать находящиеся в обращении корпоративные облигации России, деноминированные в долларах</w:t>
            </w:r>
            <w:r w:rsidRPr="00061863">
              <w:rPr>
                <w:rFonts w:eastAsiaTheme="minorHAnsi"/>
                <w:sz w:val="28"/>
                <w:szCs w:val="28"/>
                <w:lang w:eastAsia="en-US"/>
              </w:rPr>
              <w:t xml:space="preserve"> </w:t>
            </w:r>
          </w:p>
        </w:tc>
      </w:tr>
      <w:tr w:rsidR="00061863" w:rsidRPr="00061863" w14:paraId="36EF39EF" w14:textId="77777777" w:rsidTr="00144058">
        <w:trPr>
          <w:trHeight w:val="881"/>
        </w:trPr>
        <w:tc>
          <w:tcPr>
            <w:tcW w:w="9351" w:type="dxa"/>
          </w:tcPr>
          <w:p w14:paraId="203546F0" w14:textId="0720CC0D" w:rsidR="00061863" w:rsidRPr="00061863" w:rsidRDefault="00061863" w:rsidP="00C864AA">
            <w:pPr>
              <w:widowControl w:val="0"/>
              <w:spacing w:line="360" w:lineRule="auto"/>
              <w:rPr>
                <w:rFonts w:eastAsiaTheme="minorHAnsi"/>
                <w:sz w:val="28"/>
                <w:szCs w:val="28"/>
                <w:lang w:eastAsia="en-US"/>
              </w:rPr>
            </w:pPr>
            <w:r w:rsidRPr="00061863">
              <w:rPr>
                <w:rFonts w:eastAsiaTheme="minorHAnsi"/>
                <w:sz w:val="28"/>
                <w:szCs w:val="28"/>
                <w:lang w:eastAsia="en-US"/>
              </w:rPr>
              <w:t xml:space="preserve">3. </w:t>
            </w:r>
            <w:r w:rsidR="00D745D1">
              <w:rPr>
                <w:rFonts w:eastAsiaTheme="minorHAnsi"/>
                <w:sz w:val="28"/>
                <w:szCs w:val="28"/>
                <w:lang w:eastAsia="en-US"/>
              </w:rPr>
              <w:t>Сформировать список</w:t>
            </w:r>
            <w:r w:rsidR="00D745D1" w:rsidRPr="00091665">
              <w:rPr>
                <w:rFonts w:eastAsiaTheme="minorHAnsi"/>
                <w:sz w:val="28"/>
                <w:szCs w:val="28"/>
                <w:lang w:eastAsia="en-US"/>
              </w:rPr>
              <w:t xml:space="preserve"> валют</w:t>
            </w:r>
            <w:r w:rsidR="00D745D1">
              <w:rPr>
                <w:rFonts w:eastAsiaTheme="minorHAnsi"/>
                <w:sz w:val="28"/>
                <w:szCs w:val="28"/>
                <w:lang w:eastAsia="en-US"/>
              </w:rPr>
              <w:t xml:space="preserve">, в которых были номинированы еврооблигации российских </w:t>
            </w:r>
            <w:r w:rsidR="00D745D1" w:rsidRPr="00091665">
              <w:rPr>
                <w:rFonts w:eastAsiaTheme="minorHAnsi"/>
                <w:sz w:val="28"/>
                <w:szCs w:val="28"/>
                <w:lang w:eastAsia="en-US"/>
              </w:rPr>
              <w:t>корпоративных эмитен</w:t>
            </w:r>
            <w:r w:rsidR="00D745D1">
              <w:rPr>
                <w:rFonts w:eastAsiaTheme="minorHAnsi"/>
                <w:sz w:val="28"/>
                <w:szCs w:val="28"/>
                <w:lang w:eastAsia="en-US"/>
              </w:rPr>
              <w:t xml:space="preserve">тов. Выявить, </w:t>
            </w:r>
            <w:r w:rsidR="00D745D1" w:rsidRPr="00091665">
              <w:rPr>
                <w:rFonts w:eastAsiaTheme="minorHAnsi"/>
                <w:sz w:val="28"/>
                <w:szCs w:val="28"/>
                <w:lang w:eastAsia="en-US"/>
              </w:rPr>
              <w:t xml:space="preserve">какая </w:t>
            </w:r>
            <w:r w:rsidR="00D745D1">
              <w:rPr>
                <w:rFonts w:eastAsiaTheme="minorHAnsi"/>
                <w:sz w:val="28"/>
                <w:szCs w:val="28"/>
                <w:lang w:eastAsia="en-US"/>
              </w:rPr>
              <w:t xml:space="preserve">валюта </w:t>
            </w:r>
            <w:r w:rsidR="00D745D1" w:rsidRPr="00091665">
              <w:rPr>
                <w:rFonts w:eastAsiaTheme="minorHAnsi"/>
                <w:sz w:val="28"/>
                <w:szCs w:val="28"/>
                <w:lang w:eastAsia="en-US"/>
              </w:rPr>
              <w:t>наиболее популярна</w:t>
            </w:r>
            <w:r w:rsidR="00D745D1">
              <w:rPr>
                <w:rFonts w:eastAsiaTheme="minorHAnsi"/>
                <w:sz w:val="28"/>
                <w:szCs w:val="28"/>
                <w:lang w:eastAsia="en-US"/>
              </w:rPr>
              <w:t xml:space="preserve"> (с позиции количества выпущенных в ней выпусков облигаций)</w:t>
            </w:r>
          </w:p>
        </w:tc>
      </w:tr>
      <w:tr w:rsidR="00061863" w:rsidRPr="00061863" w14:paraId="77BA13CD" w14:textId="77777777" w:rsidTr="00144058">
        <w:tc>
          <w:tcPr>
            <w:tcW w:w="9351" w:type="dxa"/>
          </w:tcPr>
          <w:p w14:paraId="128E4A03" w14:textId="5E862F0E" w:rsidR="00061863" w:rsidRPr="00061863" w:rsidRDefault="00D745D1" w:rsidP="00C864AA">
            <w:pPr>
              <w:widowControl w:val="0"/>
              <w:spacing w:line="360" w:lineRule="auto"/>
              <w:rPr>
                <w:rFonts w:eastAsiaTheme="minorHAnsi"/>
                <w:sz w:val="28"/>
                <w:szCs w:val="28"/>
                <w:lang w:eastAsia="en-US"/>
              </w:rPr>
            </w:pPr>
            <w:r>
              <w:rPr>
                <w:rFonts w:eastAsiaTheme="minorHAnsi"/>
                <w:sz w:val="28"/>
                <w:szCs w:val="28"/>
                <w:lang w:eastAsia="en-US"/>
              </w:rPr>
              <w:t>4.</w:t>
            </w:r>
            <w:r w:rsidR="00061863" w:rsidRPr="00D745D1">
              <w:rPr>
                <w:rFonts w:eastAsiaTheme="minorHAnsi"/>
                <w:sz w:val="28"/>
                <w:szCs w:val="28"/>
                <w:lang w:eastAsia="en-US"/>
              </w:rPr>
              <w:t xml:space="preserve"> </w:t>
            </w:r>
            <w:r w:rsidRPr="00D745D1">
              <w:rPr>
                <w:rFonts w:eastAsiaTheme="minorHAnsi"/>
                <w:sz w:val="28"/>
                <w:szCs w:val="28"/>
                <w:lang w:eastAsia="en-US"/>
              </w:rPr>
              <w:t xml:space="preserve">Указать виды государственных бумаг, находящихся в обращении в РФ. Выявить ценные бумаги какого вида превалируют, ориентируясь на сумму в обращении </w:t>
            </w:r>
          </w:p>
        </w:tc>
      </w:tr>
      <w:tr w:rsidR="00061863" w:rsidRPr="00061863" w14:paraId="05A95F53" w14:textId="77777777" w:rsidTr="00144058">
        <w:tc>
          <w:tcPr>
            <w:tcW w:w="9351" w:type="dxa"/>
          </w:tcPr>
          <w:p w14:paraId="3896A0F3" w14:textId="5866F9FA" w:rsidR="00061863" w:rsidRPr="00D745D1" w:rsidRDefault="00D745D1" w:rsidP="00C864AA">
            <w:pPr>
              <w:widowControl w:val="0"/>
              <w:spacing w:line="360" w:lineRule="auto"/>
              <w:rPr>
                <w:rFonts w:eastAsiaTheme="minorHAnsi"/>
                <w:sz w:val="28"/>
                <w:szCs w:val="28"/>
                <w:lang w:eastAsia="en-US"/>
              </w:rPr>
            </w:pPr>
            <w:r>
              <w:rPr>
                <w:rFonts w:eastAsiaTheme="minorHAnsi"/>
                <w:sz w:val="28"/>
                <w:szCs w:val="28"/>
                <w:lang w:eastAsia="en-US"/>
              </w:rPr>
              <w:t>5. Выявить на</w:t>
            </w:r>
            <w:r w:rsidRPr="00091665">
              <w:rPr>
                <w:rFonts w:eastAsiaTheme="minorHAnsi"/>
                <w:sz w:val="28"/>
                <w:szCs w:val="28"/>
                <w:lang w:eastAsia="en-US"/>
              </w:rPr>
              <w:t xml:space="preserve"> каких биржах размещались/обращались (имели листинг)</w:t>
            </w:r>
            <w:r>
              <w:rPr>
                <w:rFonts w:eastAsiaTheme="minorHAnsi"/>
                <w:sz w:val="28"/>
                <w:szCs w:val="28"/>
                <w:lang w:eastAsia="en-US"/>
              </w:rPr>
              <w:t xml:space="preserve"> </w:t>
            </w:r>
            <w:r w:rsidRPr="00091665">
              <w:rPr>
                <w:rFonts w:eastAsiaTheme="minorHAnsi"/>
                <w:sz w:val="28"/>
                <w:szCs w:val="28"/>
                <w:lang w:eastAsia="en-US"/>
              </w:rPr>
              <w:t>еврооблигаций корпоративных эмитен</w:t>
            </w:r>
            <w:r>
              <w:rPr>
                <w:rFonts w:eastAsiaTheme="minorHAnsi"/>
                <w:sz w:val="28"/>
                <w:szCs w:val="28"/>
                <w:lang w:eastAsia="en-US"/>
              </w:rPr>
              <w:t>тов РФ, когда- либо выпущенных. К</w:t>
            </w:r>
            <w:r w:rsidRPr="00091665">
              <w:rPr>
                <w:rFonts w:eastAsiaTheme="minorHAnsi"/>
                <w:sz w:val="28"/>
                <w:szCs w:val="28"/>
                <w:lang w:eastAsia="en-US"/>
              </w:rPr>
              <w:t xml:space="preserve">акая биржа </w:t>
            </w:r>
            <w:r>
              <w:rPr>
                <w:rFonts w:eastAsiaTheme="minorHAnsi"/>
                <w:sz w:val="28"/>
                <w:szCs w:val="28"/>
                <w:lang w:eastAsia="en-US"/>
              </w:rPr>
              <w:t>являлась самой</w:t>
            </w:r>
            <w:r w:rsidRPr="00091665">
              <w:rPr>
                <w:rFonts w:eastAsiaTheme="minorHAnsi"/>
                <w:sz w:val="28"/>
                <w:szCs w:val="28"/>
                <w:lang w:eastAsia="en-US"/>
              </w:rPr>
              <w:t xml:space="preserve"> популярн</w:t>
            </w:r>
            <w:r>
              <w:rPr>
                <w:rFonts w:eastAsiaTheme="minorHAnsi"/>
                <w:sz w:val="28"/>
                <w:szCs w:val="28"/>
                <w:lang w:eastAsia="en-US"/>
              </w:rPr>
              <w:t>ой.</w:t>
            </w:r>
          </w:p>
        </w:tc>
      </w:tr>
      <w:tr w:rsidR="00061863" w:rsidRPr="00061863" w14:paraId="0D85D56E" w14:textId="77777777" w:rsidTr="00144058">
        <w:tc>
          <w:tcPr>
            <w:tcW w:w="9351" w:type="dxa"/>
          </w:tcPr>
          <w:p w14:paraId="4DBAACD9" w14:textId="0086E78D" w:rsidR="00061863" w:rsidRPr="006A38DB" w:rsidRDefault="00D745D1" w:rsidP="00C864AA">
            <w:pPr>
              <w:widowControl w:val="0"/>
              <w:spacing w:line="360" w:lineRule="auto"/>
              <w:rPr>
                <w:rFonts w:eastAsiaTheme="minorHAnsi"/>
                <w:sz w:val="28"/>
                <w:szCs w:val="28"/>
                <w:lang w:eastAsia="en-US"/>
              </w:rPr>
            </w:pPr>
            <w:r w:rsidRPr="006A38DB">
              <w:rPr>
                <w:rFonts w:eastAsiaTheme="minorHAnsi"/>
                <w:sz w:val="28"/>
                <w:szCs w:val="28"/>
                <w:lang w:eastAsia="en-US"/>
              </w:rPr>
              <w:t>6</w:t>
            </w:r>
            <w:r w:rsidR="00061863" w:rsidRPr="006A38DB">
              <w:rPr>
                <w:rFonts w:eastAsiaTheme="minorHAnsi"/>
                <w:sz w:val="28"/>
                <w:szCs w:val="28"/>
                <w:lang w:eastAsia="en-US"/>
              </w:rPr>
              <w:t xml:space="preserve">. </w:t>
            </w:r>
            <w:r w:rsidRPr="006A38DB">
              <w:rPr>
                <w:rFonts w:eastAsiaTheme="minorHAnsi"/>
                <w:sz w:val="28"/>
                <w:szCs w:val="28"/>
                <w:lang w:eastAsia="en-US"/>
              </w:rPr>
              <w:t xml:space="preserve">Показать историю дивидендных выплат компании Акрон (Россия) и перенести данные в </w:t>
            </w:r>
            <w:r w:rsidRPr="006A38DB">
              <w:rPr>
                <w:rFonts w:eastAsiaTheme="minorHAnsi"/>
                <w:sz w:val="28"/>
                <w:szCs w:val="28"/>
                <w:lang w:val="en-US" w:eastAsia="en-US"/>
              </w:rPr>
              <w:t>Excel</w:t>
            </w:r>
          </w:p>
        </w:tc>
      </w:tr>
      <w:tr w:rsidR="00061863" w:rsidRPr="00061863" w14:paraId="21714594" w14:textId="77777777" w:rsidTr="00144058">
        <w:tc>
          <w:tcPr>
            <w:tcW w:w="9351" w:type="dxa"/>
          </w:tcPr>
          <w:p w14:paraId="62599335" w14:textId="3C197909" w:rsidR="00061863" w:rsidRPr="006A38DB" w:rsidRDefault="00D745D1" w:rsidP="00C864AA">
            <w:pPr>
              <w:widowControl w:val="0"/>
              <w:spacing w:line="360" w:lineRule="auto"/>
              <w:rPr>
                <w:rFonts w:eastAsiaTheme="minorHAnsi"/>
                <w:sz w:val="28"/>
                <w:szCs w:val="28"/>
                <w:lang w:eastAsia="en-US"/>
              </w:rPr>
            </w:pPr>
            <w:r w:rsidRPr="006A38DB">
              <w:rPr>
                <w:rFonts w:eastAsiaTheme="minorHAnsi"/>
                <w:sz w:val="28"/>
                <w:szCs w:val="28"/>
                <w:lang w:eastAsia="en-US"/>
              </w:rPr>
              <w:t>7</w:t>
            </w:r>
            <w:r w:rsidR="00061863" w:rsidRPr="006A38DB">
              <w:rPr>
                <w:rFonts w:eastAsiaTheme="minorHAnsi"/>
                <w:sz w:val="28"/>
                <w:szCs w:val="28"/>
                <w:lang w:eastAsia="en-US"/>
              </w:rPr>
              <w:t xml:space="preserve">. </w:t>
            </w:r>
            <w:r w:rsidRPr="006A38DB">
              <w:rPr>
                <w:rFonts w:eastAsiaTheme="minorHAnsi"/>
                <w:sz w:val="28"/>
                <w:szCs w:val="28"/>
                <w:lang w:eastAsia="en-US"/>
              </w:rPr>
              <w:t xml:space="preserve">Определить </w:t>
            </w:r>
            <w:r w:rsidRPr="006A38DB">
              <w:rPr>
                <w:rFonts w:eastAsiaTheme="minorHAnsi"/>
                <w:sz w:val="28"/>
                <w:szCs w:val="28"/>
                <w:lang w:val="en-US" w:eastAsia="en-US"/>
              </w:rPr>
              <w:t>free</w:t>
            </w:r>
            <w:r w:rsidR="006A38DB">
              <w:rPr>
                <w:rFonts w:eastAsiaTheme="minorHAnsi"/>
                <w:sz w:val="28"/>
                <w:szCs w:val="28"/>
                <w:lang w:eastAsia="en-US"/>
              </w:rPr>
              <w:t>-</w:t>
            </w:r>
            <w:r w:rsidRPr="006A38DB">
              <w:rPr>
                <w:rFonts w:eastAsiaTheme="minorHAnsi"/>
                <w:sz w:val="28"/>
                <w:szCs w:val="28"/>
                <w:lang w:val="en-US" w:eastAsia="en-US"/>
              </w:rPr>
              <w:t>float</w:t>
            </w:r>
            <w:r w:rsidRPr="006A38DB">
              <w:rPr>
                <w:rFonts w:eastAsiaTheme="minorHAnsi"/>
                <w:sz w:val="28"/>
                <w:szCs w:val="28"/>
                <w:lang w:eastAsia="en-US"/>
              </w:rPr>
              <w:t xml:space="preserve"> компании ПАО Московская биржа и указать 3 основных акционеров</w:t>
            </w:r>
          </w:p>
        </w:tc>
      </w:tr>
      <w:tr w:rsidR="00061863" w:rsidRPr="00061863" w14:paraId="011C254B" w14:textId="77777777" w:rsidTr="00144058">
        <w:tc>
          <w:tcPr>
            <w:tcW w:w="9351" w:type="dxa"/>
          </w:tcPr>
          <w:p w14:paraId="1186F2C5" w14:textId="21EAA73E" w:rsidR="00061863" w:rsidRPr="006A38DB" w:rsidRDefault="00D745D1" w:rsidP="00C864AA">
            <w:pPr>
              <w:widowControl w:val="0"/>
              <w:spacing w:line="360" w:lineRule="auto"/>
              <w:rPr>
                <w:rFonts w:eastAsiaTheme="minorHAnsi"/>
                <w:sz w:val="28"/>
                <w:szCs w:val="28"/>
                <w:lang w:eastAsia="en-US"/>
              </w:rPr>
            </w:pPr>
            <w:r w:rsidRPr="006A38DB">
              <w:rPr>
                <w:rFonts w:eastAsiaTheme="minorHAnsi"/>
                <w:sz w:val="28"/>
                <w:szCs w:val="28"/>
                <w:lang w:eastAsia="en-US"/>
              </w:rPr>
              <w:lastRenderedPageBreak/>
              <w:t>8</w:t>
            </w:r>
            <w:r w:rsidR="00061863" w:rsidRPr="006A38DB">
              <w:rPr>
                <w:rFonts w:eastAsiaTheme="minorHAnsi"/>
                <w:sz w:val="28"/>
                <w:szCs w:val="28"/>
                <w:lang w:eastAsia="en-US"/>
              </w:rPr>
              <w:t xml:space="preserve">. </w:t>
            </w:r>
            <w:r w:rsidRPr="006A38DB">
              <w:rPr>
                <w:rFonts w:eastAsiaTheme="minorHAnsi"/>
                <w:sz w:val="28"/>
                <w:szCs w:val="28"/>
                <w:lang w:eastAsia="en-US"/>
              </w:rPr>
              <w:t xml:space="preserve">Используя терминал </w:t>
            </w:r>
            <w:r w:rsidRPr="006A38DB">
              <w:rPr>
                <w:rFonts w:eastAsiaTheme="minorHAnsi"/>
                <w:sz w:val="28"/>
                <w:szCs w:val="28"/>
                <w:lang w:val="en-US" w:eastAsia="en-US"/>
              </w:rPr>
              <w:t>Cbonds</w:t>
            </w:r>
            <w:r w:rsidRPr="006A38DB">
              <w:rPr>
                <w:rFonts w:eastAsiaTheme="minorHAnsi"/>
                <w:sz w:val="28"/>
                <w:szCs w:val="28"/>
                <w:lang w:eastAsia="en-US"/>
              </w:rPr>
              <w:t xml:space="preserve">, отобрать компании, имеющие дивидендную доходность выше </w:t>
            </w:r>
            <w:r w:rsidR="00FE0A00" w:rsidRPr="006A38DB">
              <w:rPr>
                <w:rFonts w:eastAsiaTheme="minorHAnsi"/>
                <w:sz w:val="28"/>
                <w:szCs w:val="28"/>
                <w:lang w:eastAsia="en-US"/>
              </w:rPr>
              <w:t>5</w:t>
            </w:r>
            <w:r w:rsidRPr="006A38DB">
              <w:rPr>
                <w:rFonts w:eastAsiaTheme="minorHAnsi"/>
                <w:sz w:val="28"/>
                <w:szCs w:val="28"/>
                <w:lang w:eastAsia="en-US"/>
              </w:rPr>
              <w:t xml:space="preserve">%, капитализацию более </w:t>
            </w:r>
            <w:r w:rsidR="00FE0A00" w:rsidRPr="006A38DB">
              <w:rPr>
                <w:rFonts w:eastAsiaTheme="minorHAnsi"/>
                <w:sz w:val="28"/>
                <w:szCs w:val="28"/>
                <w:lang w:eastAsia="en-US"/>
              </w:rPr>
              <w:t>2</w:t>
            </w:r>
            <w:r w:rsidRPr="006A38DB">
              <w:rPr>
                <w:rFonts w:eastAsiaTheme="minorHAnsi"/>
                <w:sz w:val="28"/>
                <w:szCs w:val="28"/>
                <w:lang w:eastAsia="en-US"/>
              </w:rPr>
              <w:t xml:space="preserve">0 </w:t>
            </w:r>
            <w:proofErr w:type="spellStart"/>
            <w:proofErr w:type="gramStart"/>
            <w:r w:rsidRPr="006A38DB">
              <w:rPr>
                <w:rFonts w:eastAsiaTheme="minorHAnsi"/>
                <w:sz w:val="28"/>
                <w:szCs w:val="28"/>
                <w:lang w:eastAsia="en-US"/>
              </w:rPr>
              <w:t>млрд.дол</w:t>
            </w:r>
            <w:proofErr w:type="spellEnd"/>
            <w:proofErr w:type="gramEnd"/>
            <w:r w:rsidRPr="006A38DB">
              <w:rPr>
                <w:rFonts w:eastAsiaTheme="minorHAnsi"/>
                <w:sz w:val="28"/>
                <w:szCs w:val="28"/>
                <w:lang w:eastAsia="en-US"/>
              </w:rPr>
              <w:t xml:space="preserve"> и </w:t>
            </w:r>
            <w:r w:rsidRPr="006A38DB">
              <w:rPr>
                <w:rFonts w:eastAsiaTheme="minorHAnsi"/>
                <w:sz w:val="28"/>
                <w:szCs w:val="28"/>
                <w:lang w:val="en-US" w:eastAsia="en-US"/>
              </w:rPr>
              <w:t>P</w:t>
            </w:r>
            <w:r w:rsidRPr="006A38DB">
              <w:rPr>
                <w:rFonts w:eastAsiaTheme="minorHAnsi"/>
                <w:sz w:val="28"/>
                <w:szCs w:val="28"/>
                <w:lang w:eastAsia="en-US"/>
              </w:rPr>
              <w:t>/</w:t>
            </w:r>
            <w:r w:rsidRPr="006A38DB">
              <w:rPr>
                <w:rFonts w:eastAsiaTheme="minorHAnsi"/>
                <w:sz w:val="28"/>
                <w:szCs w:val="28"/>
                <w:lang w:val="en-US" w:eastAsia="en-US"/>
              </w:rPr>
              <w:t>E</w:t>
            </w:r>
            <w:r w:rsidRPr="006A38DB">
              <w:rPr>
                <w:rFonts w:eastAsiaTheme="minorHAnsi"/>
                <w:sz w:val="28"/>
                <w:szCs w:val="28"/>
                <w:lang w:eastAsia="en-US"/>
              </w:rPr>
              <w:t xml:space="preserve">  меньше 1</w:t>
            </w:r>
            <w:r w:rsidR="00FE0A00" w:rsidRPr="006A38DB">
              <w:rPr>
                <w:rFonts w:eastAsiaTheme="minorHAnsi"/>
                <w:sz w:val="28"/>
                <w:szCs w:val="28"/>
                <w:lang w:eastAsia="en-US"/>
              </w:rPr>
              <w:t>6</w:t>
            </w:r>
          </w:p>
        </w:tc>
      </w:tr>
      <w:tr w:rsidR="00061863" w:rsidRPr="00061863" w14:paraId="4340983B" w14:textId="77777777" w:rsidTr="00144058">
        <w:tc>
          <w:tcPr>
            <w:tcW w:w="9351" w:type="dxa"/>
          </w:tcPr>
          <w:p w14:paraId="2FCF6ACA" w14:textId="47ECE69C" w:rsidR="00061863" w:rsidRPr="006A38DB" w:rsidRDefault="00D745D1" w:rsidP="00C864AA">
            <w:pPr>
              <w:widowControl w:val="0"/>
              <w:spacing w:line="360" w:lineRule="auto"/>
              <w:rPr>
                <w:rFonts w:eastAsiaTheme="minorHAnsi"/>
                <w:sz w:val="28"/>
                <w:szCs w:val="28"/>
                <w:lang w:eastAsia="en-US"/>
              </w:rPr>
            </w:pPr>
            <w:r w:rsidRPr="006A38DB">
              <w:rPr>
                <w:rFonts w:eastAsiaTheme="minorHAnsi"/>
                <w:sz w:val="28"/>
                <w:szCs w:val="28"/>
                <w:lang w:eastAsia="en-US"/>
              </w:rPr>
              <w:t xml:space="preserve">9. Используя терминал </w:t>
            </w:r>
            <w:r w:rsidRPr="006A38DB">
              <w:rPr>
                <w:rFonts w:eastAsiaTheme="minorHAnsi"/>
                <w:sz w:val="28"/>
                <w:szCs w:val="28"/>
                <w:lang w:val="en-US" w:eastAsia="en-US"/>
              </w:rPr>
              <w:t>Cbonds</w:t>
            </w:r>
            <w:r w:rsidRPr="006A38DB">
              <w:rPr>
                <w:rFonts w:eastAsiaTheme="minorHAnsi"/>
                <w:sz w:val="28"/>
                <w:szCs w:val="28"/>
                <w:lang w:eastAsia="en-US"/>
              </w:rPr>
              <w:t>, отобрать компании, имеющие дивидендную доходность выше 1,</w:t>
            </w:r>
            <w:r w:rsidR="00FE0A00" w:rsidRPr="006A38DB">
              <w:rPr>
                <w:rFonts w:eastAsiaTheme="minorHAnsi"/>
                <w:sz w:val="28"/>
                <w:szCs w:val="28"/>
                <w:lang w:eastAsia="en-US"/>
              </w:rPr>
              <w:t>3</w:t>
            </w:r>
            <w:r w:rsidRPr="006A38DB">
              <w:rPr>
                <w:rFonts w:eastAsiaTheme="minorHAnsi"/>
                <w:sz w:val="28"/>
                <w:szCs w:val="28"/>
                <w:lang w:eastAsia="en-US"/>
              </w:rPr>
              <w:t>%, капитализацию более 1</w:t>
            </w:r>
            <w:r w:rsidR="00FE0A00" w:rsidRPr="006A38DB">
              <w:rPr>
                <w:rFonts w:eastAsiaTheme="minorHAnsi"/>
                <w:sz w:val="28"/>
                <w:szCs w:val="28"/>
                <w:lang w:eastAsia="en-US"/>
              </w:rPr>
              <w:t>5</w:t>
            </w:r>
            <w:r w:rsidRPr="006A38DB">
              <w:rPr>
                <w:rFonts w:eastAsiaTheme="minorHAnsi"/>
                <w:sz w:val="28"/>
                <w:szCs w:val="28"/>
                <w:lang w:eastAsia="en-US"/>
              </w:rPr>
              <w:t xml:space="preserve">0 </w:t>
            </w:r>
            <w:proofErr w:type="spellStart"/>
            <w:proofErr w:type="gramStart"/>
            <w:r w:rsidRPr="006A38DB">
              <w:rPr>
                <w:rFonts w:eastAsiaTheme="minorHAnsi"/>
                <w:sz w:val="28"/>
                <w:szCs w:val="28"/>
                <w:lang w:eastAsia="en-US"/>
              </w:rPr>
              <w:t>млрд.дол</w:t>
            </w:r>
            <w:proofErr w:type="spellEnd"/>
            <w:proofErr w:type="gramEnd"/>
            <w:r w:rsidRPr="006A38DB">
              <w:rPr>
                <w:rFonts w:eastAsiaTheme="minorHAnsi"/>
                <w:sz w:val="28"/>
                <w:szCs w:val="28"/>
                <w:lang w:eastAsia="en-US"/>
              </w:rPr>
              <w:t xml:space="preserve"> и </w:t>
            </w:r>
            <w:r w:rsidRPr="006A38DB">
              <w:rPr>
                <w:rFonts w:eastAsiaTheme="minorHAnsi"/>
                <w:sz w:val="28"/>
                <w:szCs w:val="28"/>
                <w:lang w:val="en-US" w:eastAsia="en-US"/>
              </w:rPr>
              <w:t>P</w:t>
            </w:r>
            <w:r w:rsidRPr="006A38DB">
              <w:rPr>
                <w:rFonts w:eastAsiaTheme="minorHAnsi"/>
                <w:sz w:val="28"/>
                <w:szCs w:val="28"/>
                <w:lang w:eastAsia="en-US"/>
              </w:rPr>
              <w:t>/</w:t>
            </w:r>
            <w:r w:rsidRPr="006A38DB">
              <w:rPr>
                <w:rFonts w:eastAsiaTheme="minorHAnsi"/>
                <w:sz w:val="28"/>
                <w:szCs w:val="28"/>
                <w:lang w:val="en-US" w:eastAsia="en-US"/>
              </w:rPr>
              <w:t>E</w:t>
            </w:r>
            <w:r w:rsidRPr="006A38DB">
              <w:rPr>
                <w:rFonts w:eastAsiaTheme="minorHAnsi"/>
                <w:sz w:val="28"/>
                <w:szCs w:val="28"/>
                <w:lang w:eastAsia="en-US"/>
              </w:rPr>
              <w:t xml:space="preserve">  больше 15</w:t>
            </w:r>
          </w:p>
        </w:tc>
      </w:tr>
      <w:tr w:rsidR="00061863" w:rsidRPr="00061863" w14:paraId="11D8D0DD" w14:textId="77777777" w:rsidTr="00144058">
        <w:tc>
          <w:tcPr>
            <w:tcW w:w="9351" w:type="dxa"/>
          </w:tcPr>
          <w:p w14:paraId="201CF467" w14:textId="5FA77346" w:rsidR="00061863" w:rsidRPr="00061863" w:rsidRDefault="00D745D1" w:rsidP="00C864AA">
            <w:pPr>
              <w:widowControl w:val="0"/>
              <w:spacing w:line="360" w:lineRule="auto"/>
              <w:rPr>
                <w:rFonts w:eastAsiaTheme="minorHAnsi"/>
                <w:sz w:val="28"/>
                <w:szCs w:val="28"/>
                <w:lang w:eastAsia="en-US"/>
              </w:rPr>
            </w:pPr>
            <w:r>
              <w:rPr>
                <w:rFonts w:eastAsiaTheme="minorHAnsi"/>
                <w:sz w:val="28"/>
                <w:szCs w:val="28"/>
                <w:lang w:eastAsia="en-US"/>
              </w:rPr>
              <w:t>10</w:t>
            </w:r>
            <w:r w:rsidR="00061863" w:rsidRPr="00061863">
              <w:rPr>
                <w:rFonts w:eastAsiaTheme="minorHAnsi"/>
                <w:sz w:val="28"/>
                <w:szCs w:val="28"/>
                <w:lang w:eastAsia="en-US"/>
              </w:rPr>
              <w:t xml:space="preserve">. Построить максимально длинный график основного индекса Германии по дневным ценам и перенести цифровые данные (таблица) в </w:t>
            </w:r>
            <w:r w:rsidR="00061863" w:rsidRPr="00061863">
              <w:rPr>
                <w:rFonts w:eastAsiaTheme="minorHAnsi"/>
                <w:sz w:val="28"/>
                <w:szCs w:val="28"/>
                <w:lang w:val="en-US" w:eastAsia="en-US"/>
              </w:rPr>
              <w:t>Excel</w:t>
            </w:r>
          </w:p>
        </w:tc>
      </w:tr>
      <w:tr w:rsidR="00061863" w:rsidRPr="00061863" w14:paraId="0C4FCB23" w14:textId="77777777" w:rsidTr="00144058">
        <w:tc>
          <w:tcPr>
            <w:tcW w:w="9351" w:type="dxa"/>
          </w:tcPr>
          <w:p w14:paraId="45D15FAA" w14:textId="61CA3CED" w:rsidR="00061863" w:rsidRPr="00061863" w:rsidRDefault="00061863" w:rsidP="00C864AA">
            <w:pPr>
              <w:widowControl w:val="0"/>
              <w:spacing w:line="360" w:lineRule="auto"/>
              <w:rPr>
                <w:rFonts w:eastAsiaTheme="minorHAnsi"/>
                <w:sz w:val="28"/>
                <w:szCs w:val="28"/>
                <w:lang w:eastAsia="en-US"/>
              </w:rPr>
            </w:pPr>
            <w:r w:rsidRPr="00061863">
              <w:rPr>
                <w:rFonts w:eastAsiaTheme="minorHAnsi"/>
                <w:sz w:val="28"/>
                <w:szCs w:val="28"/>
                <w:lang w:eastAsia="en-US"/>
              </w:rPr>
              <w:t>1</w:t>
            </w:r>
            <w:r w:rsidR="00D745D1">
              <w:rPr>
                <w:rFonts w:eastAsiaTheme="minorHAnsi"/>
                <w:sz w:val="28"/>
                <w:szCs w:val="28"/>
                <w:lang w:eastAsia="en-US"/>
              </w:rPr>
              <w:t>1</w:t>
            </w:r>
            <w:r w:rsidRPr="00061863">
              <w:rPr>
                <w:rFonts w:eastAsiaTheme="minorHAnsi"/>
                <w:sz w:val="28"/>
                <w:szCs w:val="28"/>
                <w:lang w:eastAsia="en-US"/>
              </w:rPr>
              <w:t>.</w:t>
            </w:r>
            <w:r w:rsidR="00D745D1" w:rsidRPr="00061863">
              <w:rPr>
                <w:rFonts w:eastAsiaTheme="minorHAnsi"/>
                <w:sz w:val="28"/>
                <w:szCs w:val="28"/>
                <w:lang w:eastAsia="en-US"/>
              </w:rPr>
              <w:t xml:space="preserve"> Построить максимально длинный график индекса Шанхайской биржи по дневным данным и перенести цифровые данные (таблица) в </w:t>
            </w:r>
            <w:r w:rsidR="00D745D1" w:rsidRPr="00061863">
              <w:rPr>
                <w:rFonts w:eastAsiaTheme="minorHAnsi"/>
                <w:sz w:val="28"/>
                <w:szCs w:val="28"/>
                <w:lang w:val="en-US" w:eastAsia="en-US"/>
              </w:rPr>
              <w:t>Excel</w:t>
            </w:r>
            <w:r w:rsidRPr="00061863">
              <w:rPr>
                <w:rFonts w:eastAsiaTheme="minorHAnsi"/>
                <w:sz w:val="28"/>
                <w:szCs w:val="28"/>
                <w:lang w:eastAsia="en-US"/>
              </w:rPr>
              <w:t xml:space="preserve"> </w:t>
            </w:r>
          </w:p>
        </w:tc>
      </w:tr>
      <w:tr w:rsidR="00061863" w:rsidRPr="00061863" w14:paraId="2304B6BC" w14:textId="77777777" w:rsidTr="00144058">
        <w:tc>
          <w:tcPr>
            <w:tcW w:w="9351" w:type="dxa"/>
          </w:tcPr>
          <w:p w14:paraId="6C30B10A" w14:textId="04D94007" w:rsidR="00061863" w:rsidRPr="00061863" w:rsidRDefault="00061863" w:rsidP="00C864AA">
            <w:pPr>
              <w:widowControl w:val="0"/>
              <w:spacing w:line="360" w:lineRule="auto"/>
              <w:rPr>
                <w:rFonts w:eastAsiaTheme="minorHAnsi"/>
                <w:sz w:val="28"/>
                <w:szCs w:val="28"/>
                <w:lang w:eastAsia="en-US"/>
              </w:rPr>
            </w:pPr>
            <w:r w:rsidRPr="00061863">
              <w:rPr>
                <w:rFonts w:eastAsiaTheme="minorHAnsi"/>
                <w:sz w:val="28"/>
                <w:szCs w:val="28"/>
                <w:lang w:eastAsia="en-US"/>
              </w:rPr>
              <w:t>1</w:t>
            </w:r>
            <w:r w:rsidR="00D745D1">
              <w:rPr>
                <w:rFonts w:eastAsiaTheme="minorHAnsi"/>
                <w:sz w:val="28"/>
                <w:szCs w:val="28"/>
                <w:lang w:eastAsia="en-US"/>
              </w:rPr>
              <w:t>2</w:t>
            </w:r>
            <w:r w:rsidRPr="00061863">
              <w:rPr>
                <w:rFonts w:eastAsiaTheme="minorHAnsi"/>
                <w:sz w:val="28"/>
                <w:szCs w:val="28"/>
                <w:lang w:eastAsia="en-US"/>
              </w:rPr>
              <w:t xml:space="preserve">. </w:t>
            </w:r>
            <w:r w:rsidR="00D745D1" w:rsidRPr="00061863">
              <w:rPr>
                <w:rFonts w:eastAsiaTheme="minorHAnsi"/>
                <w:sz w:val="28"/>
                <w:szCs w:val="28"/>
                <w:lang w:eastAsia="en-US"/>
              </w:rPr>
              <w:t xml:space="preserve">Построить на одном графике значения индексов </w:t>
            </w:r>
            <w:r w:rsidR="00D745D1" w:rsidRPr="00061863">
              <w:rPr>
                <w:rFonts w:eastAsiaTheme="minorHAnsi"/>
                <w:sz w:val="28"/>
                <w:szCs w:val="28"/>
                <w:lang w:val="en-US" w:eastAsia="en-US"/>
              </w:rPr>
              <w:t>RTSI</w:t>
            </w:r>
            <w:r w:rsidR="00D745D1" w:rsidRPr="00061863">
              <w:rPr>
                <w:rFonts w:eastAsiaTheme="minorHAnsi"/>
                <w:sz w:val="28"/>
                <w:szCs w:val="28"/>
                <w:lang w:eastAsia="en-US"/>
              </w:rPr>
              <w:t xml:space="preserve"> и </w:t>
            </w:r>
            <w:r w:rsidR="00D745D1" w:rsidRPr="00061863">
              <w:rPr>
                <w:rFonts w:eastAsiaTheme="minorHAnsi"/>
                <w:sz w:val="28"/>
                <w:szCs w:val="28"/>
                <w:lang w:val="en-US" w:eastAsia="en-US"/>
              </w:rPr>
              <w:t>MOEX</w:t>
            </w:r>
            <w:r w:rsidR="00D745D1" w:rsidRPr="00061863">
              <w:rPr>
                <w:rFonts w:eastAsiaTheme="minorHAnsi"/>
                <w:sz w:val="28"/>
                <w:szCs w:val="28"/>
                <w:lang w:eastAsia="en-US"/>
              </w:rPr>
              <w:t xml:space="preserve"> за последние 10 лет.</w:t>
            </w:r>
          </w:p>
        </w:tc>
      </w:tr>
      <w:tr w:rsidR="00061863" w:rsidRPr="00061863" w14:paraId="4E595927" w14:textId="77777777" w:rsidTr="00144058">
        <w:tc>
          <w:tcPr>
            <w:tcW w:w="9351" w:type="dxa"/>
          </w:tcPr>
          <w:p w14:paraId="06E30592" w14:textId="5BA572CF" w:rsidR="00061863" w:rsidRPr="00061863" w:rsidRDefault="00061863" w:rsidP="00C864AA">
            <w:pPr>
              <w:widowControl w:val="0"/>
              <w:spacing w:line="360" w:lineRule="auto"/>
              <w:rPr>
                <w:rFonts w:eastAsiaTheme="minorHAnsi"/>
                <w:sz w:val="28"/>
                <w:szCs w:val="28"/>
                <w:lang w:eastAsia="en-US"/>
              </w:rPr>
            </w:pPr>
            <w:r w:rsidRPr="00061863">
              <w:rPr>
                <w:rFonts w:eastAsiaTheme="minorHAnsi"/>
                <w:sz w:val="28"/>
                <w:szCs w:val="28"/>
                <w:lang w:eastAsia="en-US"/>
              </w:rPr>
              <w:t>1</w:t>
            </w:r>
            <w:r w:rsidR="00D745D1">
              <w:rPr>
                <w:rFonts w:eastAsiaTheme="minorHAnsi"/>
                <w:sz w:val="28"/>
                <w:szCs w:val="28"/>
                <w:lang w:eastAsia="en-US"/>
              </w:rPr>
              <w:t>3</w:t>
            </w:r>
            <w:r w:rsidRPr="00061863">
              <w:rPr>
                <w:rFonts w:eastAsiaTheme="minorHAnsi"/>
                <w:sz w:val="28"/>
                <w:szCs w:val="28"/>
                <w:lang w:eastAsia="en-US"/>
              </w:rPr>
              <w:t>.</w:t>
            </w:r>
            <w:r w:rsidR="00A85C56">
              <w:rPr>
                <w:rFonts w:eastAsiaTheme="minorHAnsi"/>
                <w:sz w:val="28"/>
                <w:szCs w:val="28"/>
                <w:lang w:eastAsia="en-US"/>
              </w:rPr>
              <w:t xml:space="preserve"> С</w:t>
            </w:r>
            <w:r w:rsidR="00A85C56" w:rsidRPr="00091665">
              <w:rPr>
                <w:rFonts w:eastAsiaTheme="minorHAnsi"/>
                <w:sz w:val="28"/>
                <w:szCs w:val="28"/>
                <w:lang w:eastAsia="en-US"/>
              </w:rPr>
              <w:t xml:space="preserve">оставить список всех банков, имеющих капитализацию более 40 </w:t>
            </w:r>
            <w:proofErr w:type="spellStart"/>
            <w:proofErr w:type="gramStart"/>
            <w:r w:rsidR="00A85C56" w:rsidRPr="00091665">
              <w:rPr>
                <w:rFonts w:eastAsiaTheme="minorHAnsi"/>
                <w:sz w:val="28"/>
                <w:szCs w:val="28"/>
                <w:lang w:eastAsia="en-US"/>
              </w:rPr>
              <w:t>млрд.дол</w:t>
            </w:r>
            <w:proofErr w:type="spellEnd"/>
            <w:proofErr w:type="gramEnd"/>
            <w:r w:rsidR="00A85C56" w:rsidRPr="00091665">
              <w:rPr>
                <w:rFonts w:eastAsiaTheme="minorHAnsi"/>
                <w:sz w:val="28"/>
                <w:szCs w:val="28"/>
                <w:lang w:eastAsia="en-US"/>
              </w:rPr>
              <w:t>. с разбивкой по странам</w:t>
            </w:r>
            <w:r w:rsidR="00A85C56">
              <w:rPr>
                <w:rFonts w:eastAsiaTheme="minorHAnsi"/>
                <w:sz w:val="28"/>
                <w:szCs w:val="28"/>
                <w:lang w:eastAsia="en-US"/>
              </w:rPr>
              <w:t xml:space="preserve"> (в качестве базы расчетов брать данные только одной биржи)</w:t>
            </w:r>
            <w:r w:rsidR="00A85C56" w:rsidRPr="00091665">
              <w:rPr>
                <w:rFonts w:eastAsiaTheme="minorHAnsi"/>
                <w:sz w:val="28"/>
                <w:szCs w:val="28"/>
                <w:lang w:eastAsia="en-US"/>
              </w:rPr>
              <w:t>.</w:t>
            </w:r>
            <w:r w:rsidRPr="00061863">
              <w:rPr>
                <w:rFonts w:eastAsiaTheme="minorHAnsi"/>
                <w:sz w:val="28"/>
                <w:szCs w:val="28"/>
                <w:lang w:eastAsia="en-US"/>
              </w:rPr>
              <w:t xml:space="preserve"> </w:t>
            </w:r>
          </w:p>
        </w:tc>
      </w:tr>
      <w:tr w:rsidR="00091665" w:rsidRPr="00061863" w14:paraId="1811758F" w14:textId="77777777" w:rsidTr="00144058">
        <w:tc>
          <w:tcPr>
            <w:tcW w:w="9351" w:type="dxa"/>
          </w:tcPr>
          <w:p w14:paraId="54BDFFF6" w14:textId="237CFF2F" w:rsidR="00091665" w:rsidRPr="00061863" w:rsidRDefault="00091665" w:rsidP="00C864AA">
            <w:pPr>
              <w:widowControl w:val="0"/>
              <w:spacing w:line="360" w:lineRule="auto"/>
              <w:rPr>
                <w:rFonts w:eastAsiaTheme="minorHAnsi"/>
                <w:sz w:val="28"/>
                <w:szCs w:val="28"/>
                <w:lang w:eastAsia="en-US"/>
              </w:rPr>
            </w:pPr>
            <w:r>
              <w:rPr>
                <w:rFonts w:eastAsiaTheme="minorHAnsi"/>
                <w:sz w:val="28"/>
                <w:szCs w:val="28"/>
                <w:lang w:eastAsia="en-US"/>
              </w:rPr>
              <w:t>1</w:t>
            </w:r>
            <w:r w:rsidR="00D745D1">
              <w:rPr>
                <w:rFonts w:eastAsiaTheme="minorHAnsi"/>
                <w:sz w:val="28"/>
                <w:szCs w:val="28"/>
                <w:lang w:eastAsia="en-US"/>
              </w:rPr>
              <w:t>4</w:t>
            </w:r>
            <w:r>
              <w:rPr>
                <w:rFonts w:eastAsiaTheme="minorHAnsi"/>
                <w:sz w:val="28"/>
                <w:szCs w:val="28"/>
                <w:lang w:eastAsia="en-US"/>
              </w:rPr>
              <w:t xml:space="preserve">. </w:t>
            </w:r>
            <w:r w:rsidR="00D745D1" w:rsidRPr="00061863">
              <w:rPr>
                <w:rFonts w:eastAsiaTheme="minorHAnsi"/>
                <w:sz w:val="28"/>
                <w:szCs w:val="28"/>
                <w:lang w:eastAsia="en-US"/>
              </w:rPr>
              <w:t xml:space="preserve">Построить максимально длинный график цены золота на основе недельных данных и перенести в </w:t>
            </w:r>
            <w:r w:rsidR="00D745D1" w:rsidRPr="00061863">
              <w:rPr>
                <w:rFonts w:eastAsiaTheme="minorHAnsi"/>
                <w:sz w:val="28"/>
                <w:szCs w:val="28"/>
                <w:lang w:val="en-US" w:eastAsia="en-US"/>
              </w:rPr>
              <w:t>Excel</w:t>
            </w:r>
            <w:r w:rsidR="00D745D1" w:rsidRPr="00061863">
              <w:rPr>
                <w:rFonts w:eastAsiaTheme="minorHAnsi"/>
                <w:sz w:val="28"/>
                <w:szCs w:val="28"/>
                <w:lang w:eastAsia="en-US"/>
              </w:rPr>
              <w:t xml:space="preserve"> цифровые данные (таблица)</w:t>
            </w:r>
          </w:p>
        </w:tc>
      </w:tr>
      <w:tr w:rsidR="00091665" w:rsidRPr="00061863" w14:paraId="1BFD7B95" w14:textId="77777777" w:rsidTr="00144058">
        <w:tc>
          <w:tcPr>
            <w:tcW w:w="9351" w:type="dxa"/>
          </w:tcPr>
          <w:p w14:paraId="70D7A5B8" w14:textId="4997C5BB" w:rsidR="00091665" w:rsidRPr="00091665" w:rsidRDefault="00D745D1" w:rsidP="00C864AA">
            <w:pPr>
              <w:widowControl w:val="0"/>
              <w:spacing w:line="360" w:lineRule="auto"/>
              <w:rPr>
                <w:rFonts w:eastAsiaTheme="minorHAnsi"/>
                <w:sz w:val="28"/>
                <w:szCs w:val="28"/>
                <w:lang w:eastAsia="en-US"/>
              </w:rPr>
            </w:pPr>
            <w:r>
              <w:rPr>
                <w:rFonts w:eastAsiaTheme="minorHAnsi"/>
                <w:sz w:val="28"/>
                <w:szCs w:val="28"/>
                <w:lang w:eastAsia="en-US"/>
              </w:rPr>
              <w:t xml:space="preserve">15. </w:t>
            </w:r>
            <w:r w:rsidRPr="00061863">
              <w:rPr>
                <w:rFonts w:eastAsiaTheme="minorHAnsi"/>
                <w:sz w:val="28"/>
                <w:szCs w:val="28"/>
                <w:lang w:eastAsia="en-US"/>
              </w:rPr>
              <w:t xml:space="preserve">Используя терминал </w:t>
            </w:r>
            <w:r w:rsidRPr="00061863">
              <w:rPr>
                <w:rFonts w:eastAsiaTheme="minorHAnsi"/>
                <w:sz w:val="28"/>
                <w:szCs w:val="28"/>
                <w:lang w:val="en-US" w:eastAsia="en-US"/>
              </w:rPr>
              <w:t>Statista</w:t>
            </w:r>
            <w:r w:rsidRPr="00061863">
              <w:rPr>
                <w:rFonts w:eastAsiaTheme="minorHAnsi"/>
                <w:sz w:val="28"/>
                <w:szCs w:val="28"/>
                <w:lang w:eastAsia="en-US"/>
              </w:rPr>
              <w:t xml:space="preserve"> показать страновую структуру экспорта и импорта России (в форме круговой диаграммы) за 202</w:t>
            </w:r>
            <w:r>
              <w:rPr>
                <w:rFonts w:eastAsiaTheme="minorHAnsi"/>
                <w:sz w:val="28"/>
                <w:szCs w:val="28"/>
                <w:lang w:eastAsia="en-US"/>
              </w:rPr>
              <w:t>2</w:t>
            </w:r>
            <w:r w:rsidRPr="00061863">
              <w:rPr>
                <w:rFonts w:eastAsiaTheme="minorHAnsi"/>
                <w:sz w:val="28"/>
                <w:szCs w:val="28"/>
                <w:lang w:eastAsia="en-US"/>
              </w:rPr>
              <w:t xml:space="preserve"> г.</w:t>
            </w:r>
          </w:p>
        </w:tc>
      </w:tr>
      <w:tr w:rsidR="00091665" w:rsidRPr="00061863" w14:paraId="0E431865" w14:textId="77777777" w:rsidTr="00144058">
        <w:tc>
          <w:tcPr>
            <w:tcW w:w="9351" w:type="dxa"/>
          </w:tcPr>
          <w:p w14:paraId="667AC0CB" w14:textId="2EB6FF4C" w:rsidR="00091665" w:rsidRDefault="00D745D1" w:rsidP="00C864AA">
            <w:pPr>
              <w:widowControl w:val="0"/>
              <w:spacing w:line="360" w:lineRule="auto"/>
              <w:rPr>
                <w:rFonts w:eastAsiaTheme="minorHAnsi"/>
                <w:sz w:val="28"/>
                <w:szCs w:val="28"/>
                <w:lang w:eastAsia="en-US"/>
              </w:rPr>
            </w:pPr>
            <w:r>
              <w:rPr>
                <w:rFonts w:eastAsiaTheme="minorHAnsi"/>
                <w:sz w:val="28"/>
                <w:szCs w:val="28"/>
                <w:lang w:eastAsia="en-US"/>
              </w:rPr>
              <w:t>16</w:t>
            </w:r>
            <w:r w:rsidRPr="00061863">
              <w:rPr>
                <w:rFonts w:eastAsiaTheme="minorHAnsi"/>
                <w:sz w:val="28"/>
                <w:szCs w:val="28"/>
                <w:lang w:eastAsia="en-US"/>
              </w:rPr>
              <w:t xml:space="preserve">. Построить максимально длинный график цены нефти марки </w:t>
            </w:r>
            <w:r w:rsidRPr="00061863">
              <w:rPr>
                <w:rFonts w:eastAsiaTheme="minorHAnsi"/>
                <w:sz w:val="28"/>
                <w:szCs w:val="28"/>
                <w:lang w:val="en-US" w:eastAsia="en-US"/>
              </w:rPr>
              <w:t>Brent</w:t>
            </w:r>
            <w:r w:rsidRPr="00061863">
              <w:rPr>
                <w:rFonts w:eastAsiaTheme="minorHAnsi"/>
                <w:sz w:val="28"/>
                <w:szCs w:val="28"/>
                <w:lang w:eastAsia="en-US"/>
              </w:rPr>
              <w:t xml:space="preserve"> и </w:t>
            </w:r>
            <w:r w:rsidRPr="00061863">
              <w:rPr>
                <w:rFonts w:eastAsiaTheme="minorHAnsi"/>
                <w:sz w:val="28"/>
                <w:szCs w:val="28"/>
                <w:lang w:val="en-US" w:eastAsia="en-US"/>
              </w:rPr>
              <w:t>WTI</w:t>
            </w:r>
            <w:r w:rsidRPr="00061863">
              <w:rPr>
                <w:rFonts w:eastAsiaTheme="minorHAnsi"/>
                <w:sz w:val="28"/>
                <w:szCs w:val="28"/>
                <w:lang w:eastAsia="en-US"/>
              </w:rPr>
              <w:t xml:space="preserve"> на базе дневных значений и перенести цифровые данные (таблица) в </w:t>
            </w:r>
            <w:r w:rsidRPr="00061863">
              <w:rPr>
                <w:rFonts w:eastAsiaTheme="minorHAnsi"/>
                <w:sz w:val="28"/>
                <w:szCs w:val="28"/>
                <w:lang w:val="en-US" w:eastAsia="en-US"/>
              </w:rPr>
              <w:t>Excel</w:t>
            </w:r>
          </w:p>
        </w:tc>
      </w:tr>
      <w:tr w:rsidR="00091665" w:rsidRPr="00061863" w14:paraId="3B878034" w14:textId="77777777" w:rsidTr="00144058">
        <w:tc>
          <w:tcPr>
            <w:tcW w:w="9351" w:type="dxa"/>
          </w:tcPr>
          <w:p w14:paraId="3F0B9CB4" w14:textId="7467C342" w:rsidR="00091665" w:rsidRDefault="00091665" w:rsidP="00C864AA">
            <w:pPr>
              <w:widowControl w:val="0"/>
              <w:spacing w:line="360" w:lineRule="auto"/>
              <w:rPr>
                <w:rFonts w:eastAsiaTheme="minorHAnsi"/>
                <w:sz w:val="28"/>
                <w:szCs w:val="28"/>
                <w:lang w:eastAsia="en-US"/>
              </w:rPr>
            </w:pPr>
            <w:r>
              <w:rPr>
                <w:rFonts w:eastAsiaTheme="minorHAnsi"/>
                <w:sz w:val="28"/>
                <w:szCs w:val="28"/>
                <w:lang w:eastAsia="en-US"/>
              </w:rPr>
              <w:t>1</w:t>
            </w:r>
            <w:r w:rsidR="00D745D1">
              <w:rPr>
                <w:rFonts w:eastAsiaTheme="minorHAnsi"/>
                <w:sz w:val="28"/>
                <w:szCs w:val="28"/>
                <w:lang w:eastAsia="en-US"/>
              </w:rPr>
              <w:t>7</w:t>
            </w:r>
            <w:r>
              <w:rPr>
                <w:rFonts w:eastAsiaTheme="minorHAnsi"/>
                <w:sz w:val="28"/>
                <w:szCs w:val="28"/>
                <w:lang w:eastAsia="en-US"/>
              </w:rPr>
              <w:t xml:space="preserve">. </w:t>
            </w:r>
            <w:r w:rsidR="00A85C56" w:rsidRPr="007A063B">
              <w:rPr>
                <w:rFonts w:eastAsiaTheme="minorHAnsi"/>
                <w:sz w:val="28"/>
                <w:szCs w:val="28"/>
                <w:lang w:eastAsia="en-US"/>
              </w:rPr>
              <w:t xml:space="preserve">Найти коэффициент корреляции цены биткоина и золота (в дол. за тр. унцию) за </w:t>
            </w:r>
            <w:r w:rsidR="00A85C56">
              <w:rPr>
                <w:rFonts w:eastAsiaTheme="minorHAnsi"/>
                <w:sz w:val="28"/>
                <w:szCs w:val="28"/>
                <w:lang w:eastAsia="en-US"/>
              </w:rPr>
              <w:t xml:space="preserve">заданный </w:t>
            </w:r>
            <w:r w:rsidR="00A85C56" w:rsidRPr="007A063B">
              <w:rPr>
                <w:rFonts w:eastAsiaTheme="minorHAnsi"/>
                <w:sz w:val="28"/>
                <w:szCs w:val="28"/>
                <w:lang w:eastAsia="en-US"/>
              </w:rPr>
              <w:t>период</w:t>
            </w:r>
            <w:r w:rsidR="00A85C56">
              <w:rPr>
                <w:rFonts w:eastAsiaTheme="minorHAnsi"/>
                <w:sz w:val="28"/>
                <w:szCs w:val="28"/>
                <w:lang w:eastAsia="en-US"/>
              </w:rPr>
              <w:t xml:space="preserve"> </w:t>
            </w:r>
            <w:r w:rsidR="00A85C56" w:rsidRPr="00061863">
              <w:rPr>
                <w:rFonts w:eastAsiaTheme="minorHAnsi"/>
                <w:sz w:val="28"/>
                <w:szCs w:val="28"/>
                <w:lang w:eastAsia="en-US"/>
              </w:rPr>
              <w:t xml:space="preserve">и перенести цифровые данные в </w:t>
            </w:r>
            <w:r w:rsidR="00A85C56" w:rsidRPr="00061863">
              <w:rPr>
                <w:rFonts w:eastAsiaTheme="minorHAnsi"/>
                <w:sz w:val="28"/>
                <w:szCs w:val="28"/>
                <w:lang w:val="en-US" w:eastAsia="en-US"/>
              </w:rPr>
              <w:t>Excel</w:t>
            </w:r>
          </w:p>
        </w:tc>
      </w:tr>
      <w:tr w:rsidR="00091665" w:rsidRPr="00061863" w14:paraId="49BE61C7" w14:textId="77777777" w:rsidTr="00144058">
        <w:tc>
          <w:tcPr>
            <w:tcW w:w="9351" w:type="dxa"/>
          </w:tcPr>
          <w:p w14:paraId="584E2A6C" w14:textId="753245F7" w:rsidR="00091665" w:rsidRDefault="008A56A4" w:rsidP="00C864AA">
            <w:pPr>
              <w:widowControl w:val="0"/>
              <w:spacing w:line="360" w:lineRule="auto"/>
              <w:rPr>
                <w:rFonts w:eastAsiaTheme="minorHAnsi"/>
                <w:sz w:val="28"/>
                <w:szCs w:val="28"/>
                <w:lang w:eastAsia="en-US"/>
              </w:rPr>
            </w:pPr>
            <w:r>
              <w:rPr>
                <w:rFonts w:eastAsiaTheme="minorHAnsi"/>
                <w:sz w:val="28"/>
                <w:szCs w:val="28"/>
                <w:lang w:eastAsia="en-US"/>
              </w:rPr>
              <w:t>1</w:t>
            </w:r>
            <w:r w:rsidR="00D745D1">
              <w:rPr>
                <w:rFonts w:eastAsiaTheme="minorHAnsi"/>
                <w:sz w:val="28"/>
                <w:szCs w:val="28"/>
                <w:lang w:eastAsia="en-US"/>
              </w:rPr>
              <w:t>8</w:t>
            </w:r>
            <w:r>
              <w:rPr>
                <w:rFonts w:eastAsiaTheme="minorHAnsi"/>
                <w:sz w:val="28"/>
                <w:szCs w:val="28"/>
                <w:lang w:eastAsia="en-US"/>
              </w:rPr>
              <w:t xml:space="preserve">. </w:t>
            </w:r>
            <w:r w:rsidR="00A85C56" w:rsidRPr="00061863">
              <w:rPr>
                <w:rFonts w:eastAsiaTheme="minorHAnsi"/>
                <w:sz w:val="28"/>
                <w:szCs w:val="28"/>
                <w:lang w:eastAsia="en-US"/>
              </w:rPr>
              <w:t>Найти текущую котировку рубля к доллару/юаню от ВТБ</w:t>
            </w:r>
          </w:p>
        </w:tc>
      </w:tr>
    </w:tbl>
    <w:p w14:paraId="27B9E264" w14:textId="77777777" w:rsidR="00196D7A" w:rsidRPr="00196D7A" w:rsidRDefault="00196D7A" w:rsidP="00C864AA">
      <w:pPr>
        <w:widowControl w:val="0"/>
        <w:rPr>
          <w:rFonts w:eastAsia="Times New Roman Полужирный"/>
          <w:sz w:val="28"/>
          <w:szCs w:val="28"/>
        </w:rPr>
      </w:pPr>
    </w:p>
    <w:p w14:paraId="212EDAAA" w14:textId="77777777" w:rsidR="00E15D8A" w:rsidRDefault="00E15D8A" w:rsidP="00C864AA">
      <w:pPr>
        <w:pStyle w:val="a4"/>
        <w:widowControl w:val="0"/>
        <w:spacing w:line="360" w:lineRule="auto"/>
        <w:ind w:firstLine="709"/>
        <w:jc w:val="both"/>
        <w:rPr>
          <w:sz w:val="28"/>
          <w:szCs w:val="28"/>
        </w:rPr>
      </w:pPr>
      <w:r w:rsidRPr="000F73FE">
        <w:rPr>
          <w:rStyle w:val="ad"/>
          <w:rFonts w:eastAsiaTheme="minorEastAsia"/>
          <w:sz w:val="28"/>
          <w:szCs w:val="28"/>
        </w:rPr>
        <w:t>Ответственность за разработку фонда оценочных средств для проведения промежуточной аттестации по дисциплине (модулю) несет департамент/кафедра, за которым(ой) закреплена данная дисциплина (модуль) в соответствии с распоряжением.</w:t>
      </w:r>
    </w:p>
    <w:p w14:paraId="1D877869" w14:textId="77777777" w:rsidR="00E15D8A" w:rsidRDefault="00E15D8A" w:rsidP="00C864AA">
      <w:pPr>
        <w:pStyle w:val="1"/>
        <w:keepNext w:val="0"/>
        <w:keepLines w:val="0"/>
        <w:suppressAutoHyphens w:val="0"/>
        <w:spacing w:after="120"/>
        <w:ind w:firstLine="709"/>
        <w:jc w:val="both"/>
        <w:rPr>
          <w:rFonts w:ascii="Times New Roman" w:hAnsi="Times New Roman" w:cs="Times New Roman"/>
          <w:b/>
          <w:color w:val="auto"/>
          <w:sz w:val="28"/>
        </w:rPr>
      </w:pPr>
      <w:bookmarkStart w:id="27" w:name="_Toc86153246"/>
      <w:bookmarkStart w:id="28" w:name="_Ref83289601"/>
      <w:r>
        <w:rPr>
          <w:rFonts w:ascii="Times New Roman" w:hAnsi="Times New Roman" w:cs="Times New Roman"/>
          <w:b/>
          <w:color w:val="auto"/>
          <w:sz w:val="28"/>
        </w:rPr>
        <w:lastRenderedPageBreak/>
        <w:t>8. Перечень основной и дополнительной учебной литературы, необходимой для освоения дисциплины</w:t>
      </w:r>
      <w:bookmarkEnd w:id="27"/>
      <w:bookmarkEnd w:id="28"/>
    </w:p>
    <w:p w14:paraId="431AF50F" w14:textId="77777777" w:rsidR="00707560" w:rsidRDefault="00707560" w:rsidP="00C864AA">
      <w:pPr>
        <w:widowControl w:val="0"/>
        <w:spacing w:line="360" w:lineRule="auto"/>
        <w:ind w:firstLine="426"/>
        <w:rPr>
          <w:color w:val="000000"/>
          <w:sz w:val="28"/>
          <w:szCs w:val="28"/>
        </w:rPr>
      </w:pPr>
      <w:bookmarkStart w:id="29" w:name="_Toc517959888"/>
      <w:bookmarkStart w:id="30" w:name="_Hlk127778279"/>
      <w:r>
        <w:rPr>
          <w:b/>
          <w:bCs/>
          <w:color w:val="000000"/>
          <w:sz w:val="28"/>
          <w:szCs w:val="28"/>
        </w:rPr>
        <w:t>Нормативные акты</w:t>
      </w:r>
    </w:p>
    <w:p w14:paraId="7C3808E7" w14:textId="77777777" w:rsidR="00707560" w:rsidRDefault="00707560" w:rsidP="00C864AA">
      <w:pPr>
        <w:widowControl w:val="0"/>
        <w:numPr>
          <w:ilvl w:val="0"/>
          <w:numId w:val="11"/>
        </w:numPr>
        <w:spacing w:after="160" w:line="360" w:lineRule="auto"/>
        <w:jc w:val="both"/>
        <w:rPr>
          <w:sz w:val="28"/>
          <w:szCs w:val="28"/>
        </w:rPr>
      </w:pPr>
      <w:r>
        <w:rPr>
          <w:sz w:val="28"/>
          <w:szCs w:val="28"/>
        </w:rPr>
        <w:t>Гражданский кодекс Российской Федерации от 26.01.1996 № 14-ФЗ.</w:t>
      </w:r>
    </w:p>
    <w:p w14:paraId="0CBA7890" w14:textId="77777777" w:rsidR="00707560" w:rsidRDefault="00707560" w:rsidP="00C864AA">
      <w:pPr>
        <w:pStyle w:val="ab"/>
        <w:numPr>
          <w:ilvl w:val="0"/>
          <w:numId w:val="11"/>
        </w:numPr>
        <w:tabs>
          <w:tab w:val="left" w:pos="1276"/>
        </w:tabs>
        <w:autoSpaceDE/>
        <w:autoSpaceDN/>
        <w:adjustRightInd/>
        <w:spacing w:line="360" w:lineRule="auto"/>
        <w:jc w:val="both"/>
        <w:rPr>
          <w:sz w:val="28"/>
          <w:szCs w:val="28"/>
        </w:rPr>
      </w:pPr>
      <w:r>
        <w:rPr>
          <w:sz w:val="28"/>
          <w:szCs w:val="28"/>
        </w:rPr>
        <w:t>Федеральный закон от 26.12.1995 г. № 208-ФЗ «Об акционерных обществах».</w:t>
      </w:r>
    </w:p>
    <w:p w14:paraId="68AFDC7D" w14:textId="77777777" w:rsidR="00707560" w:rsidRDefault="00707560" w:rsidP="00C864AA">
      <w:pPr>
        <w:pStyle w:val="ab"/>
        <w:numPr>
          <w:ilvl w:val="0"/>
          <w:numId w:val="11"/>
        </w:numPr>
        <w:tabs>
          <w:tab w:val="left" w:pos="1276"/>
        </w:tabs>
        <w:autoSpaceDE/>
        <w:autoSpaceDN/>
        <w:adjustRightInd/>
        <w:spacing w:line="360" w:lineRule="auto"/>
        <w:jc w:val="both"/>
        <w:rPr>
          <w:sz w:val="28"/>
          <w:szCs w:val="28"/>
        </w:rPr>
      </w:pPr>
      <w:r>
        <w:rPr>
          <w:sz w:val="28"/>
          <w:szCs w:val="28"/>
        </w:rPr>
        <w:t>Федеральный закон от 22.04.1996 г. № 39-ФЗ «О рынке ценных бумаг».</w:t>
      </w:r>
    </w:p>
    <w:p w14:paraId="3DAA9FBF" w14:textId="77777777" w:rsidR="00707560" w:rsidRDefault="00707560" w:rsidP="00C864AA">
      <w:pPr>
        <w:pStyle w:val="ab"/>
        <w:numPr>
          <w:ilvl w:val="0"/>
          <w:numId w:val="11"/>
        </w:numPr>
        <w:tabs>
          <w:tab w:val="left" w:pos="1276"/>
        </w:tabs>
        <w:autoSpaceDE/>
        <w:autoSpaceDN/>
        <w:adjustRightInd/>
        <w:spacing w:line="360" w:lineRule="auto"/>
        <w:jc w:val="both"/>
        <w:rPr>
          <w:sz w:val="28"/>
          <w:szCs w:val="28"/>
        </w:rPr>
      </w:pPr>
      <w:r>
        <w:rPr>
          <w:sz w:val="28"/>
          <w:szCs w:val="28"/>
        </w:rPr>
        <w:t>Федеральный закон от 07.05.1998 г. № 75-ФЗ «О негосударственных пенсионных фондах»; Федеральный закон от 29.11.2001 г. № 156-ФЗ «Об инвестиционных фондах».</w:t>
      </w:r>
    </w:p>
    <w:p w14:paraId="55BF3149" w14:textId="77777777" w:rsidR="00707560" w:rsidRDefault="00707560" w:rsidP="00C864AA">
      <w:pPr>
        <w:pStyle w:val="ab"/>
        <w:numPr>
          <w:ilvl w:val="0"/>
          <w:numId w:val="11"/>
        </w:numPr>
        <w:tabs>
          <w:tab w:val="left" w:pos="1276"/>
        </w:tabs>
        <w:autoSpaceDE/>
        <w:autoSpaceDN/>
        <w:adjustRightInd/>
        <w:spacing w:line="360" w:lineRule="auto"/>
        <w:jc w:val="both"/>
        <w:rPr>
          <w:sz w:val="28"/>
          <w:szCs w:val="28"/>
        </w:rPr>
      </w:pPr>
      <w:r>
        <w:rPr>
          <w:sz w:val="28"/>
          <w:szCs w:val="28"/>
        </w:rPr>
        <w:t>Федеральный закон от 10.07. 2002 № 86-ФЗ «О Центральном банке Российской Федерации (Банке России)».</w:t>
      </w:r>
    </w:p>
    <w:p w14:paraId="22D2A1A0" w14:textId="77777777" w:rsidR="00707560" w:rsidRDefault="00707560" w:rsidP="00C864AA">
      <w:pPr>
        <w:pStyle w:val="ab"/>
        <w:numPr>
          <w:ilvl w:val="0"/>
          <w:numId w:val="11"/>
        </w:numPr>
        <w:tabs>
          <w:tab w:val="left" w:pos="1276"/>
        </w:tabs>
        <w:autoSpaceDE/>
        <w:autoSpaceDN/>
        <w:adjustRightInd/>
        <w:spacing w:line="360" w:lineRule="auto"/>
        <w:jc w:val="both"/>
        <w:rPr>
          <w:sz w:val="28"/>
          <w:szCs w:val="28"/>
        </w:rPr>
      </w:pPr>
      <w:r>
        <w:rPr>
          <w:sz w:val="28"/>
          <w:szCs w:val="28"/>
        </w:rPr>
        <w:t>Федеральный закон от 07.02.2011 г. № 7-ФЗ «О клиринге, клиринговой деятельности и центральном контрагенте».</w:t>
      </w:r>
    </w:p>
    <w:p w14:paraId="058F4461" w14:textId="77777777" w:rsidR="00707560" w:rsidRDefault="00707560" w:rsidP="00C864AA">
      <w:pPr>
        <w:pStyle w:val="ab"/>
        <w:numPr>
          <w:ilvl w:val="0"/>
          <w:numId w:val="11"/>
        </w:numPr>
        <w:tabs>
          <w:tab w:val="left" w:pos="1276"/>
        </w:tabs>
        <w:autoSpaceDE/>
        <w:autoSpaceDN/>
        <w:adjustRightInd/>
        <w:spacing w:line="360" w:lineRule="auto"/>
        <w:jc w:val="both"/>
        <w:rPr>
          <w:sz w:val="28"/>
          <w:szCs w:val="28"/>
        </w:rPr>
      </w:pPr>
      <w:r>
        <w:rPr>
          <w:sz w:val="28"/>
          <w:szCs w:val="28"/>
        </w:rPr>
        <w:t>Федеральный закон от 21.11.2011 г. № 325-ФЗ «Об организованных торгах».</w:t>
      </w:r>
    </w:p>
    <w:p w14:paraId="643EFB21" w14:textId="77777777" w:rsidR="00707560" w:rsidRDefault="00707560" w:rsidP="00C864AA">
      <w:pPr>
        <w:pStyle w:val="ab"/>
        <w:numPr>
          <w:ilvl w:val="0"/>
          <w:numId w:val="11"/>
        </w:numPr>
        <w:tabs>
          <w:tab w:val="left" w:pos="1276"/>
        </w:tabs>
        <w:autoSpaceDE/>
        <w:autoSpaceDN/>
        <w:adjustRightInd/>
        <w:spacing w:line="360" w:lineRule="auto"/>
        <w:jc w:val="both"/>
        <w:rPr>
          <w:sz w:val="28"/>
          <w:szCs w:val="28"/>
        </w:rPr>
      </w:pPr>
      <w:r>
        <w:rPr>
          <w:sz w:val="28"/>
          <w:szCs w:val="28"/>
        </w:rPr>
        <w:t>Федеральный закон от 07.12.2011 г. № 414-ФЗ «О центральном депозитарии».</w:t>
      </w:r>
    </w:p>
    <w:p w14:paraId="5F34FC2D" w14:textId="77777777" w:rsidR="00707560" w:rsidRDefault="00707560" w:rsidP="00C864AA">
      <w:pPr>
        <w:pStyle w:val="ab"/>
        <w:numPr>
          <w:ilvl w:val="0"/>
          <w:numId w:val="11"/>
        </w:numPr>
        <w:tabs>
          <w:tab w:val="left" w:pos="1276"/>
        </w:tabs>
        <w:autoSpaceDE/>
        <w:autoSpaceDN/>
        <w:adjustRightInd/>
        <w:spacing w:line="360" w:lineRule="auto"/>
        <w:jc w:val="both"/>
        <w:rPr>
          <w:sz w:val="28"/>
          <w:szCs w:val="28"/>
        </w:rPr>
      </w:pPr>
      <w:r>
        <w:rPr>
          <w:sz w:val="28"/>
          <w:szCs w:val="28"/>
        </w:rPr>
        <w:t>Федеральный закон от 31.07.2020 №259-ФЗ «О цифровых финансовых активах, цифровой валюте и о внесении изменений в отдельные законодательные акты Российской Федерации».</w:t>
      </w:r>
    </w:p>
    <w:p w14:paraId="0EBB265D" w14:textId="77777777" w:rsidR="00707560" w:rsidRDefault="00707560" w:rsidP="00C864AA">
      <w:pPr>
        <w:widowControl w:val="0"/>
        <w:numPr>
          <w:ilvl w:val="0"/>
          <w:numId w:val="11"/>
        </w:numPr>
        <w:spacing w:after="160" w:line="360" w:lineRule="auto"/>
        <w:jc w:val="both"/>
        <w:rPr>
          <w:sz w:val="28"/>
          <w:szCs w:val="28"/>
        </w:rPr>
      </w:pPr>
      <w:r>
        <w:rPr>
          <w:sz w:val="28"/>
          <w:szCs w:val="28"/>
        </w:rPr>
        <w:t>Постановление Правительства Российской Федерации от 15.04.2014 № 320 «Об утверждении государственной программы Российской Федерации «Управление государственными финансами и регулирование финансовых рынков».</w:t>
      </w:r>
    </w:p>
    <w:p w14:paraId="3CBB735C" w14:textId="77777777" w:rsidR="00707560" w:rsidRDefault="00707560" w:rsidP="00C864AA">
      <w:pPr>
        <w:pStyle w:val="ae"/>
        <w:suppressAutoHyphens w:val="0"/>
        <w:ind w:left="720"/>
        <w:rPr>
          <w:rFonts w:ascii="Times New Roman" w:hAnsi="Times New Roman" w:cs="Times New Roman"/>
          <w:b/>
          <w:color w:val="auto"/>
          <w:sz w:val="28"/>
        </w:rPr>
      </w:pPr>
    </w:p>
    <w:p w14:paraId="7E456563" w14:textId="77777777" w:rsidR="00707560" w:rsidRDefault="00707560" w:rsidP="00C864AA">
      <w:pPr>
        <w:pStyle w:val="ae"/>
        <w:suppressAutoHyphens w:val="0"/>
        <w:ind w:left="720"/>
        <w:rPr>
          <w:rFonts w:ascii="Times New Roman" w:hAnsi="Times New Roman" w:cs="Times New Roman"/>
          <w:b/>
          <w:color w:val="auto"/>
          <w:sz w:val="28"/>
        </w:rPr>
      </w:pPr>
      <w:r>
        <w:rPr>
          <w:rFonts w:ascii="Times New Roman" w:hAnsi="Times New Roman" w:cs="Times New Roman"/>
          <w:b/>
          <w:color w:val="auto"/>
          <w:sz w:val="28"/>
        </w:rPr>
        <w:t>Рекомендуемая литература</w:t>
      </w:r>
      <w:r>
        <w:rPr>
          <w:rStyle w:val="af1"/>
          <w:rFonts w:ascii="Times New Roman" w:hAnsi="Times New Roman" w:cs="Times New Roman"/>
          <w:b/>
          <w:color w:val="auto"/>
          <w:sz w:val="28"/>
        </w:rPr>
        <w:footnoteReference w:id="1"/>
      </w:r>
    </w:p>
    <w:p w14:paraId="474F866B" w14:textId="77777777" w:rsidR="00707560" w:rsidRDefault="00707560" w:rsidP="00707560">
      <w:pPr>
        <w:ind w:left="720" w:hanging="294"/>
        <w:rPr>
          <w:b/>
          <w:sz w:val="28"/>
          <w:szCs w:val="28"/>
        </w:rPr>
      </w:pPr>
      <w:r>
        <w:rPr>
          <w:b/>
          <w:sz w:val="28"/>
          <w:szCs w:val="28"/>
        </w:rPr>
        <w:t>а) Основная литература</w:t>
      </w:r>
    </w:p>
    <w:p w14:paraId="50E48FA9" w14:textId="77777777" w:rsidR="00707560" w:rsidRDefault="00707560" w:rsidP="00707560">
      <w:pPr>
        <w:ind w:left="720"/>
        <w:jc w:val="center"/>
        <w:rPr>
          <w:b/>
          <w:sz w:val="28"/>
          <w:szCs w:val="28"/>
          <w:highlight w:val="yellow"/>
        </w:rPr>
      </w:pPr>
    </w:p>
    <w:p w14:paraId="6B682999" w14:textId="2C15F624" w:rsidR="00707560" w:rsidRDefault="00707560" w:rsidP="00707560">
      <w:pPr>
        <w:pStyle w:val="a4"/>
        <w:tabs>
          <w:tab w:val="left" w:pos="1276"/>
        </w:tabs>
        <w:suppressAutoHyphens/>
        <w:spacing w:after="0" w:line="360" w:lineRule="auto"/>
        <w:jc w:val="both"/>
        <w:rPr>
          <w:sz w:val="28"/>
          <w:szCs w:val="28"/>
        </w:rPr>
      </w:pPr>
      <w:r>
        <w:rPr>
          <w:sz w:val="28"/>
          <w:szCs w:val="28"/>
          <w:shd w:val="clear" w:color="auto" w:fill="FFFFFF"/>
          <w:lang w:val="kk-KZ"/>
        </w:rPr>
        <w:t>1. Современные финансовые рынки : учеб. для напр. магистратуры «Финансы и кредит» / К. Р. Адамова, Н. Е. Анненская, И. В. Бутурлин [и др.] ; под ред. К. В. Криничанского, Б. Б. Рубцова, А. А. Цыганова ; Финуниверситет. — Москва : КноРус, 2021. — 602 с. — (Магистратура). — ISBN 978-5-406-08409-0. — ЭБС BOOK.RU. — URL:</w:t>
      </w:r>
      <w:r>
        <w:fldChar w:fldCharType="begin"/>
      </w:r>
      <w:r>
        <w:instrText xml:space="preserve"> HYPERLINK "https://book.ru/book/939989" \h </w:instrText>
      </w:r>
      <w:r>
        <w:fldChar w:fldCharType="separate"/>
      </w:r>
      <w:r>
        <w:rPr>
          <w:sz w:val="28"/>
          <w:szCs w:val="28"/>
          <w:shd w:val="clear" w:color="auto" w:fill="FFFFFF"/>
          <w:lang w:val="kk-KZ"/>
        </w:rPr>
        <w:t>https://book.ru/book/939989</w:t>
      </w:r>
      <w:r>
        <w:rPr>
          <w:sz w:val="28"/>
          <w:szCs w:val="28"/>
          <w:shd w:val="clear" w:color="auto" w:fill="FFFFFF"/>
          <w:lang w:val="kk-KZ"/>
        </w:rPr>
        <w:fldChar w:fldCharType="end"/>
      </w:r>
      <w:r>
        <w:rPr>
          <w:sz w:val="28"/>
          <w:szCs w:val="28"/>
          <w:shd w:val="clear" w:color="auto" w:fill="FFFFFF"/>
          <w:lang w:val="kk-KZ"/>
        </w:rPr>
        <w:t xml:space="preserve"> (дата обращения: 23.05.202</w:t>
      </w:r>
      <w:r>
        <w:rPr>
          <w:color w:val="000000"/>
          <w:sz w:val="28"/>
          <w:szCs w:val="28"/>
          <w:shd w:val="clear" w:color="auto" w:fill="FFFFFF"/>
          <w:lang w:val="kk-KZ"/>
        </w:rPr>
        <w:t>3</w:t>
      </w:r>
      <w:r>
        <w:rPr>
          <w:sz w:val="28"/>
          <w:szCs w:val="28"/>
          <w:shd w:val="clear" w:color="auto" w:fill="FFFFFF"/>
          <w:lang w:val="kk-KZ"/>
        </w:rPr>
        <w:t>). — Текст : электронный.</w:t>
      </w:r>
    </w:p>
    <w:p w14:paraId="1610BF4E" w14:textId="77777777" w:rsidR="00707560" w:rsidRDefault="00707560" w:rsidP="00707560">
      <w:pPr>
        <w:spacing w:line="360" w:lineRule="auto"/>
        <w:ind w:left="720" w:hanging="294"/>
        <w:jc w:val="both"/>
        <w:rPr>
          <w:b/>
          <w:sz w:val="28"/>
          <w:szCs w:val="28"/>
        </w:rPr>
      </w:pPr>
      <w:r>
        <w:rPr>
          <w:b/>
          <w:sz w:val="28"/>
          <w:szCs w:val="28"/>
        </w:rPr>
        <w:t>б) Дополнительная литература</w:t>
      </w:r>
    </w:p>
    <w:p w14:paraId="1B87DC65" w14:textId="6EDD66DB" w:rsidR="00707560" w:rsidRDefault="00707560" w:rsidP="00707560">
      <w:pPr>
        <w:pStyle w:val="a4"/>
        <w:suppressAutoHyphens/>
        <w:spacing w:after="0" w:line="360" w:lineRule="auto"/>
        <w:jc w:val="both"/>
      </w:pPr>
      <w:r>
        <w:rPr>
          <w:sz w:val="28"/>
          <w:szCs w:val="28"/>
          <w:shd w:val="clear" w:color="auto" w:fill="FFFFFF"/>
          <w:lang w:val="kk-KZ"/>
        </w:rPr>
        <w:t xml:space="preserve">2. Финансовые рынки : учеб. для студентов, обуч. по напр. подгот. «Экономика» и «Менеджмент / К. Р. Адамова, Л. Н.Андрианова, Н. Е. Анненская [и др.];  под ред. С. В. Брюховецкой, Б. Б. Рубцова ; Финуниверситет. — Москва : КноРус, 2023. — 462 с. — ISBN 978-5-406-11491-9. — URL: </w:t>
      </w:r>
      <w:hyperlink r:id="rId8">
        <w:r>
          <w:rPr>
            <w:sz w:val="28"/>
            <w:szCs w:val="28"/>
            <w:shd w:val="clear" w:color="auto" w:fill="FFFFFF"/>
            <w:lang w:val="kk-KZ"/>
          </w:rPr>
          <w:t>https://book.ru/book/949300</w:t>
        </w:r>
      </w:hyperlink>
      <w:r>
        <w:rPr>
          <w:sz w:val="28"/>
          <w:szCs w:val="28"/>
          <w:shd w:val="clear" w:color="auto" w:fill="FFFFFF"/>
          <w:lang w:val="kk-KZ"/>
        </w:rPr>
        <w:t xml:space="preserve"> (дата обращения: 23.05.2023). — Текст : электронный.</w:t>
      </w:r>
    </w:p>
    <w:p w14:paraId="461EC5FD" w14:textId="35FC80FE" w:rsidR="00707560" w:rsidRDefault="00707560" w:rsidP="00707560">
      <w:pPr>
        <w:tabs>
          <w:tab w:val="left" w:pos="1276"/>
        </w:tabs>
        <w:suppressAutoHyphens/>
        <w:spacing w:line="360" w:lineRule="auto"/>
        <w:jc w:val="both"/>
      </w:pPr>
      <w:r>
        <w:rPr>
          <w:sz w:val="28"/>
          <w:szCs w:val="28"/>
        </w:rPr>
        <w:t xml:space="preserve">3. </w:t>
      </w:r>
      <w:r w:rsidRPr="00707560">
        <w:rPr>
          <w:sz w:val="28"/>
          <w:szCs w:val="28"/>
        </w:rPr>
        <w:t xml:space="preserve">Миркин, Я. М. Статистика финансовых </w:t>
      </w:r>
      <w:proofErr w:type="gramStart"/>
      <w:r w:rsidRPr="00707560">
        <w:rPr>
          <w:sz w:val="28"/>
          <w:szCs w:val="28"/>
        </w:rPr>
        <w:t>рынков :</w:t>
      </w:r>
      <w:proofErr w:type="gramEnd"/>
      <w:r w:rsidRPr="00707560">
        <w:rPr>
          <w:sz w:val="28"/>
          <w:szCs w:val="28"/>
        </w:rPr>
        <w:t xml:space="preserve"> учебник / Я. М. Миркин, И. В. </w:t>
      </w:r>
      <w:proofErr w:type="spellStart"/>
      <w:r w:rsidRPr="00707560">
        <w:rPr>
          <w:sz w:val="28"/>
          <w:szCs w:val="28"/>
        </w:rPr>
        <w:t>Добашина</w:t>
      </w:r>
      <w:proofErr w:type="spellEnd"/>
      <w:r w:rsidRPr="00707560">
        <w:rPr>
          <w:sz w:val="28"/>
          <w:szCs w:val="28"/>
        </w:rPr>
        <w:t xml:space="preserve">, В. Н. </w:t>
      </w:r>
      <w:proofErr w:type="spellStart"/>
      <w:r w:rsidRPr="00707560">
        <w:rPr>
          <w:sz w:val="28"/>
          <w:szCs w:val="28"/>
        </w:rPr>
        <w:t>Салин</w:t>
      </w:r>
      <w:proofErr w:type="spellEnd"/>
      <w:r w:rsidRPr="00707560">
        <w:rPr>
          <w:sz w:val="28"/>
          <w:szCs w:val="28"/>
        </w:rPr>
        <w:t xml:space="preserve"> ; </w:t>
      </w:r>
      <w:proofErr w:type="spellStart"/>
      <w:r w:rsidRPr="00707560">
        <w:rPr>
          <w:sz w:val="28"/>
          <w:szCs w:val="28"/>
        </w:rPr>
        <w:t>Финуниверситет</w:t>
      </w:r>
      <w:proofErr w:type="spellEnd"/>
      <w:r w:rsidRPr="00707560">
        <w:rPr>
          <w:sz w:val="28"/>
          <w:szCs w:val="28"/>
        </w:rPr>
        <w:t xml:space="preserve">. — </w:t>
      </w:r>
      <w:proofErr w:type="gramStart"/>
      <w:r w:rsidRPr="00707560">
        <w:rPr>
          <w:sz w:val="28"/>
          <w:szCs w:val="28"/>
        </w:rPr>
        <w:t>Москва :</w:t>
      </w:r>
      <w:proofErr w:type="gramEnd"/>
      <w:r w:rsidRPr="00707560">
        <w:rPr>
          <w:sz w:val="28"/>
          <w:szCs w:val="28"/>
        </w:rPr>
        <w:t xml:space="preserve"> </w:t>
      </w:r>
      <w:proofErr w:type="spellStart"/>
      <w:r w:rsidRPr="00707560">
        <w:rPr>
          <w:sz w:val="28"/>
          <w:szCs w:val="28"/>
        </w:rPr>
        <w:t>Кнорус</w:t>
      </w:r>
      <w:proofErr w:type="spellEnd"/>
      <w:r w:rsidRPr="00707560">
        <w:rPr>
          <w:sz w:val="28"/>
          <w:szCs w:val="28"/>
        </w:rPr>
        <w:t>, 2022. — 250 с. — (Магистратура).  — ISBN 978-5-406-09375-</w:t>
      </w:r>
      <w:proofErr w:type="gramStart"/>
      <w:r w:rsidRPr="00707560">
        <w:rPr>
          <w:sz w:val="28"/>
          <w:szCs w:val="28"/>
        </w:rPr>
        <w:t>7.</w:t>
      </w:r>
      <w:r w:rsidRPr="00707560">
        <w:rPr>
          <w:sz w:val="28"/>
          <w:szCs w:val="28"/>
          <w:shd w:val="clear" w:color="auto" w:fill="FFFFFF"/>
          <w:lang w:val="kk-KZ"/>
        </w:rPr>
        <w:t>—</w:t>
      </w:r>
      <w:proofErr w:type="gramEnd"/>
      <w:r w:rsidRPr="00707560">
        <w:rPr>
          <w:sz w:val="28"/>
          <w:szCs w:val="28"/>
          <w:shd w:val="clear" w:color="auto" w:fill="FFFFFF"/>
          <w:lang w:val="kk-KZ"/>
        </w:rPr>
        <w:t xml:space="preserve"> URL: </w:t>
      </w:r>
      <w:hyperlink r:id="rId9">
        <w:r w:rsidRPr="00707560">
          <w:rPr>
            <w:sz w:val="28"/>
            <w:szCs w:val="28"/>
            <w:shd w:val="clear" w:color="auto" w:fill="FFFFFF"/>
            <w:lang w:val="kk-KZ"/>
          </w:rPr>
          <w:t>https://book.ru/book/943063</w:t>
        </w:r>
      </w:hyperlink>
      <w:r w:rsidRPr="00707560">
        <w:rPr>
          <w:sz w:val="28"/>
          <w:szCs w:val="28"/>
          <w:shd w:val="clear" w:color="auto" w:fill="FFFFFF"/>
          <w:lang w:val="kk-KZ"/>
        </w:rPr>
        <w:t xml:space="preserve"> (дата обращения: 23.05.2023).</w:t>
      </w:r>
      <w:r w:rsidRPr="00707560">
        <w:rPr>
          <w:sz w:val="28"/>
          <w:szCs w:val="28"/>
        </w:rPr>
        <w:t xml:space="preserve"> — </w:t>
      </w:r>
      <w:proofErr w:type="gramStart"/>
      <w:r w:rsidRPr="00707560">
        <w:rPr>
          <w:sz w:val="28"/>
          <w:szCs w:val="28"/>
        </w:rPr>
        <w:t>Текст :</w:t>
      </w:r>
      <w:proofErr w:type="gramEnd"/>
      <w:r w:rsidRPr="00707560">
        <w:rPr>
          <w:sz w:val="28"/>
          <w:szCs w:val="28"/>
        </w:rPr>
        <w:t xml:space="preserve"> электронный.</w:t>
      </w:r>
    </w:p>
    <w:p w14:paraId="259E56B3" w14:textId="5C2A2D0C" w:rsidR="00707560" w:rsidRPr="00707560" w:rsidRDefault="00707560" w:rsidP="00707560">
      <w:pPr>
        <w:suppressAutoHyphens/>
        <w:spacing w:line="360" w:lineRule="auto"/>
        <w:jc w:val="both"/>
      </w:pPr>
      <w:r w:rsidRPr="00707560">
        <w:rPr>
          <w:sz w:val="28"/>
          <w:szCs w:val="28"/>
        </w:rPr>
        <w:t xml:space="preserve">4. 1971-2025: курсы валют, мировые цены на сырье, курсы акций / Я. М. Миркин, Т. В. Жукова, К. Б. </w:t>
      </w:r>
      <w:proofErr w:type="spellStart"/>
      <w:r w:rsidRPr="00707560">
        <w:rPr>
          <w:sz w:val="28"/>
          <w:szCs w:val="28"/>
        </w:rPr>
        <w:t>Бахтараева</w:t>
      </w:r>
      <w:proofErr w:type="spellEnd"/>
      <w:r w:rsidRPr="00707560">
        <w:rPr>
          <w:sz w:val="28"/>
          <w:szCs w:val="28"/>
        </w:rPr>
        <w:t xml:space="preserve"> [и др.</w:t>
      </w:r>
      <w:proofErr w:type="gramStart"/>
      <w:r w:rsidRPr="00707560">
        <w:rPr>
          <w:sz w:val="28"/>
          <w:szCs w:val="28"/>
        </w:rPr>
        <w:t>] ;</w:t>
      </w:r>
      <w:proofErr w:type="gramEnd"/>
      <w:r w:rsidRPr="00707560">
        <w:rPr>
          <w:sz w:val="28"/>
          <w:szCs w:val="28"/>
        </w:rPr>
        <w:t xml:space="preserve"> под ред. Я. М. Миркина ; Ин-т мировой экономики и </w:t>
      </w:r>
      <w:proofErr w:type="spellStart"/>
      <w:r w:rsidRPr="00707560">
        <w:rPr>
          <w:sz w:val="28"/>
          <w:szCs w:val="28"/>
        </w:rPr>
        <w:t>междунар</w:t>
      </w:r>
      <w:proofErr w:type="spellEnd"/>
      <w:r w:rsidRPr="00707560">
        <w:rPr>
          <w:sz w:val="28"/>
          <w:szCs w:val="28"/>
        </w:rPr>
        <w:t xml:space="preserve">. отношений РАН . —  </w:t>
      </w:r>
      <w:proofErr w:type="gramStart"/>
      <w:r w:rsidRPr="00707560">
        <w:rPr>
          <w:sz w:val="28"/>
          <w:szCs w:val="28"/>
        </w:rPr>
        <w:t>Москва :</w:t>
      </w:r>
      <w:proofErr w:type="gramEnd"/>
      <w:r w:rsidRPr="00707560">
        <w:rPr>
          <w:sz w:val="28"/>
          <w:szCs w:val="28"/>
        </w:rPr>
        <w:t xml:space="preserve"> Магистр, 2015. —  592 с. </w:t>
      </w:r>
      <w:proofErr w:type="gramStart"/>
      <w:r w:rsidRPr="00707560">
        <w:rPr>
          <w:sz w:val="28"/>
          <w:szCs w:val="28"/>
        </w:rPr>
        <w:t xml:space="preserve">—  </w:t>
      </w:r>
      <w:r w:rsidRPr="00707560">
        <w:rPr>
          <w:rFonts w:ascii="serif" w:hAnsi="serif" w:cs="serif"/>
          <w:sz w:val="28"/>
          <w:szCs w:val="28"/>
        </w:rPr>
        <w:t>ISBN</w:t>
      </w:r>
      <w:proofErr w:type="gramEnd"/>
      <w:r w:rsidRPr="00707560">
        <w:rPr>
          <w:rFonts w:ascii="serif" w:hAnsi="serif" w:cs="serif"/>
          <w:sz w:val="28"/>
          <w:szCs w:val="28"/>
        </w:rPr>
        <w:t xml:space="preserve"> 978-5-9776-0405-5. — Портал </w:t>
      </w:r>
      <w:proofErr w:type="spellStart"/>
      <w:r w:rsidRPr="00707560">
        <w:rPr>
          <w:rFonts w:ascii="serif" w:hAnsi="serif" w:cs="serif"/>
          <w:sz w:val="28"/>
          <w:szCs w:val="28"/>
        </w:rPr>
        <w:t>Миркин.ру</w:t>
      </w:r>
      <w:proofErr w:type="spellEnd"/>
      <w:r w:rsidRPr="00707560">
        <w:rPr>
          <w:rFonts w:ascii="serif" w:hAnsi="serif" w:cs="serif"/>
          <w:sz w:val="28"/>
          <w:szCs w:val="28"/>
        </w:rPr>
        <w:t xml:space="preserve"> : [сайт]. </w:t>
      </w:r>
      <w:r w:rsidRPr="00707560">
        <w:rPr>
          <w:sz w:val="28"/>
          <w:szCs w:val="28"/>
        </w:rPr>
        <w:t xml:space="preserve">— </w:t>
      </w:r>
      <w:r w:rsidRPr="00707560">
        <w:rPr>
          <w:sz w:val="28"/>
          <w:szCs w:val="28"/>
          <w:shd w:val="clear" w:color="auto" w:fill="FFFFFF"/>
          <w:lang w:val="kk-KZ"/>
        </w:rPr>
        <w:t>URL:</w:t>
      </w:r>
      <w:r w:rsidRPr="00707560">
        <w:rPr>
          <w:sz w:val="28"/>
          <w:szCs w:val="28"/>
        </w:rPr>
        <w:t xml:space="preserve"> </w:t>
      </w:r>
      <w:hyperlink r:id="rId10">
        <w:r w:rsidRPr="00707560">
          <w:rPr>
            <w:sz w:val="28"/>
            <w:szCs w:val="28"/>
          </w:rPr>
          <w:t>http://www.mirkin.ru/_docs/book083.pdf</w:t>
        </w:r>
      </w:hyperlink>
      <w:r w:rsidRPr="00707560">
        <w:rPr>
          <w:rStyle w:val="-"/>
          <w:sz w:val="28"/>
          <w:szCs w:val="28"/>
          <w:u w:val="none"/>
        </w:rPr>
        <w:t xml:space="preserve"> </w:t>
      </w:r>
      <w:r w:rsidRPr="00707560">
        <w:rPr>
          <w:rStyle w:val="-"/>
          <w:color w:val="000000"/>
          <w:sz w:val="28"/>
          <w:szCs w:val="28"/>
          <w:highlight w:val="white"/>
          <w:u w:val="none"/>
          <w:lang w:val="kk-KZ"/>
        </w:rPr>
        <w:t>(дата обращения: 23.05.2023).</w:t>
      </w:r>
      <w:r w:rsidRPr="00707560">
        <w:rPr>
          <w:rStyle w:val="-"/>
          <w:sz w:val="28"/>
          <w:szCs w:val="28"/>
          <w:u w:val="none"/>
        </w:rPr>
        <w:t xml:space="preserve"> </w:t>
      </w:r>
      <w:r w:rsidRPr="00707560">
        <w:rPr>
          <w:rStyle w:val="-"/>
          <w:color w:val="000000" w:themeColor="text1"/>
          <w:sz w:val="28"/>
          <w:szCs w:val="28"/>
          <w:u w:val="none"/>
        </w:rPr>
        <w:t xml:space="preserve">— </w:t>
      </w:r>
      <w:proofErr w:type="gramStart"/>
      <w:r w:rsidRPr="00707560">
        <w:rPr>
          <w:rStyle w:val="-"/>
          <w:color w:val="000000" w:themeColor="text1"/>
          <w:sz w:val="28"/>
          <w:szCs w:val="28"/>
          <w:u w:val="none"/>
        </w:rPr>
        <w:t>Текст :</w:t>
      </w:r>
      <w:proofErr w:type="gramEnd"/>
      <w:r w:rsidRPr="00707560">
        <w:rPr>
          <w:rStyle w:val="-"/>
          <w:color w:val="000000" w:themeColor="text1"/>
          <w:sz w:val="28"/>
          <w:szCs w:val="28"/>
          <w:u w:val="none"/>
        </w:rPr>
        <w:t xml:space="preserve"> электронный.</w:t>
      </w:r>
    </w:p>
    <w:p w14:paraId="4670D80F" w14:textId="2100BDEA" w:rsidR="00707560" w:rsidRPr="00707560" w:rsidRDefault="00707560" w:rsidP="00707560">
      <w:pPr>
        <w:suppressAutoHyphens/>
        <w:spacing w:line="360" w:lineRule="auto"/>
        <w:jc w:val="both"/>
        <w:rPr>
          <w:sz w:val="28"/>
          <w:szCs w:val="28"/>
        </w:rPr>
      </w:pPr>
      <w:r w:rsidRPr="00707560">
        <w:rPr>
          <w:sz w:val="28"/>
          <w:szCs w:val="28"/>
          <w:shd w:val="clear" w:color="auto" w:fill="FFFFFF"/>
          <w:lang w:val="kk-KZ"/>
        </w:rPr>
        <w:t xml:space="preserve">5. Финансовые рынки Евразии: устройство, динамика, будущее / Я. М. Миркин, </w:t>
      </w:r>
      <w:r w:rsidRPr="00707560">
        <w:rPr>
          <w:rFonts w:ascii="serif" w:hAnsi="serif" w:cs="serif"/>
          <w:sz w:val="28"/>
          <w:szCs w:val="28"/>
          <w:shd w:val="clear" w:color="auto" w:fill="FFFFFF"/>
          <w:lang w:val="kk-KZ"/>
        </w:rPr>
        <w:t xml:space="preserve">К. Б. Бахтараева, Т. В. Жукова </w:t>
      </w:r>
      <w:r w:rsidRPr="00707560">
        <w:rPr>
          <w:sz w:val="28"/>
          <w:szCs w:val="28"/>
          <w:shd w:val="clear" w:color="auto" w:fill="FFFFFF"/>
          <w:lang w:val="kk-KZ"/>
        </w:rPr>
        <w:t xml:space="preserve">[и др.] ; под ред. Я. М. Миркина ; Ин-т мировой экономики и междунар. отношений РАН  - Москва : Магистр, 2017. — 384 с. — ISBN 978-5-9776-0392-8. </w:t>
      </w:r>
      <w:r w:rsidRPr="00707560">
        <w:rPr>
          <w:rFonts w:ascii="serif" w:hAnsi="serif" w:cs="serif"/>
          <w:sz w:val="28"/>
          <w:szCs w:val="28"/>
          <w:shd w:val="clear" w:color="auto" w:fill="FFFFFF"/>
          <w:lang w:val="kk-KZ"/>
        </w:rPr>
        <w:t xml:space="preserve">— Портал Миркин.ру : [сайт]. </w:t>
      </w:r>
      <w:r w:rsidRPr="00707560">
        <w:rPr>
          <w:sz w:val="28"/>
          <w:szCs w:val="28"/>
          <w:shd w:val="clear" w:color="auto" w:fill="FFFFFF"/>
          <w:lang w:val="kk-KZ"/>
        </w:rPr>
        <w:t xml:space="preserve">— URL: </w:t>
      </w:r>
      <w:hyperlink r:id="rId11">
        <w:r w:rsidRPr="00707560">
          <w:rPr>
            <w:sz w:val="28"/>
            <w:szCs w:val="28"/>
            <w:shd w:val="clear" w:color="auto" w:fill="FFFFFF"/>
            <w:lang w:val="kk-KZ"/>
          </w:rPr>
          <w:t>http://www.mirkin.ru/_docs/book090.pdf</w:t>
        </w:r>
      </w:hyperlink>
      <w:r w:rsidRPr="00707560">
        <w:rPr>
          <w:sz w:val="28"/>
          <w:szCs w:val="28"/>
          <w:shd w:val="clear" w:color="auto" w:fill="FFFFFF"/>
          <w:lang w:val="kk-KZ"/>
        </w:rPr>
        <w:t xml:space="preserve"> </w:t>
      </w:r>
      <w:r w:rsidRPr="00707560">
        <w:rPr>
          <w:rStyle w:val="-"/>
          <w:color w:val="000000"/>
          <w:sz w:val="28"/>
          <w:szCs w:val="28"/>
          <w:highlight w:val="white"/>
          <w:u w:val="none"/>
          <w:lang w:val="kk-KZ"/>
        </w:rPr>
        <w:t>(дата обращения: 23.05.2023). — Текст : электронный.</w:t>
      </w:r>
    </w:p>
    <w:p w14:paraId="60BB777E" w14:textId="77777777" w:rsidR="00E15D8A" w:rsidRPr="00014EA2" w:rsidRDefault="00E15D8A" w:rsidP="00E15D8A">
      <w:pPr>
        <w:keepNext/>
        <w:keepLines/>
        <w:spacing w:before="480"/>
        <w:jc w:val="both"/>
        <w:outlineLvl w:val="0"/>
        <w:rPr>
          <w:b/>
          <w:bCs/>
          <w:sz w:val="28"/>
          <w:szCs w:val="28"/>
        </w:rPr>
      </w:pPr>
      <w:r w:rsidRPr="00014EA2">
        <w:rPr>
          <w:b/>
          <w:bCs/>
          <w:sz w:val="28"/>
          <w:szCs w:val="28"/>
        </w:rPr>
        <w:t>9. Перечень ресурсов информационно-телекоммуникационной сети «Интернет», необходимых для освоения дисциплины</w:t>
      </w:r>
      <w:bookmarkEnd w:id="29"/>
    </w:p>
    <w:p w14:paraId="12E4017B" w14:textId="77777777" w:rsidR="00E15D8A" w:rsidRPr="00E15D8A" w:rsidRDefault="00E15D8A" w:rsidP="00E15D8A">
      <w:pPr>
        <w:jc w:val="both"/>
        <w:rPr>
          <w:b/>
          <w:bCs/>
          <w:sz w:val="28"/>
          <w:szCs w:val="28"/>
          <w:highlight w:val="yellow"/>
        </w:rPr>
      </w:pPr>
    </w:p>
    <w:p w14:paraId="501983F4" w14:textId="77777777" w:rsidR="00F07E5C" w:rsidRPr="000F73FE" w:rsidRDefault="00F07E5C" w:rsidP="00E15D8A">
      <w:pPr>
        <w:numPr>
          <w:ilvl w:val="0"/>
          <w:numId w:val="4"/>
        </w:numPr>
        <w:spacing w:after="160"/>
        <w:ind w:left="357" w:hanging="357"/>
        <w:jc w:val="both"/>
        <w:rPr>
          <w:bCs/>
          <w:sz w:val="28"/>
          <w:szCs w:val="28"/>
        </w:rPr>
      </w:pPr>
      <w:r w:rsidRPr="000F73FE">
        <w:rPr>
          <w:bCs/>
          <w:sz w:val="28"/>
          <w:szCs w:val="28"/>
        </w:rPr>
        <w:t xml:space="preserve">Сайт информационно-аналитической системы </w:t>
      </w:r>
      <w:r w:rsidRPr="00014EA2">
        <w:rPr>
          <w:bCs/>
          <w:sz w:val="28"/>
          <w:szCs w:val="28"/>
        </w:rPr>
        <w:t>Cbonds</w:t>
      </w:r>
    </w:p>
    <w:p w14:paraId="7DE81149" w14:textId="77777777" w:rsidR="00F07E5C" w:rsidRPr="00014EA2" w:rsidRDefault="00F07E5C" w:rsidP="00F07E5C">
      <w:pPr>
        <w:numPr>
          <w:ilvl w:val="0"/>
          <w:numId w:val="4"/>
        </w:numPr>
        <w:spacing w:after="160"/>
        <w:ind w:left="357" w:hanging="357"/>
        <w:jc w:val="both"/>
        <w:rPr>
          <w:bCs/>
          <w:sz w:val="28"/>
          <w:szCs w:val="28"/>
        </w:rPr>
      </w:pPr>
      <w:r w:rsidRPr="00014EA2">
        <w:rPr>
          <w:bCs/>
          <w:sz w:val="28"/>
          <w:szCs w:val="28"/>
        </w:rPr>
        <w:t>Сайт информационно-аналитической системы RuData</w:t>
      </w:r>
    </w:p>
    <w:p w14:paraId="5FE3CC74" w14:textId="77777777" w:rsidR="00F07E5C" w:rsidRPr="000F73FE" w:rsidRDefault="00F07E5C" w:rsidP="00E15D8A">
      <w:pPr>
        <w:numPr>
          <w:ilvl w:val="0"/>
          <w:numId w:val="4"/>
        </w:numPr>
        <w:spacing w:after="160"/>
        <w:ind w:left="357" w:hanging="357"/>
        <w:jc w:val="both"/>
        <w:rPr>
          <w:bCs/>
          <w:sz w:val="28"/>
          <w:szCs w:val="28"/>
        </w:rPr>
      </w:pPr>
      <w:r w:rsidRPr="000F73FE">
        <w:rPr>
          <w:bCs/>
          <w:sz w:val="28"/>
          <w:szCs w:val="28"/>
        </w:rPr>
        <w:t xml:space="preserve">Сайт Банка России </w:t>
      </w:r>
      <w:r w:rsidR="003E47CB" w:rsidRPr="000F73FE">
        <w:rPr>
          <w:bCs/>
          <w:sz w:val="28"/>
          <w:szCs w:val="28"/>
        </w:rPr>
        <w:t>https://cbr.ru/</w:t>
      </w:r>
    </w:p>
    <w:p w14:paraId="412755A8" w14:textId="77777777" w:rsidR="00F07E5C" w:rsidRPr="000F73FE" w:rsidRDefault="00F07E5C" w:rsidP="00F07E5C">
      <w:pPr>
        <w:numPr>
          <w:ilvl w:val="0"/>
          <w:numId w:val="4"/>
        </w:numPr>
        <w:spacing w:after="160"/>
        <w:ind w:left="357" w:hanging="357"/>
        <w:jc w:val="both"/>
        <w:rPr>
          <w:bCs/>
          <w:sz w:val="28"/>
          <w:szCs w:val="28"/>
        </w:rPr>
      </w:pPr>
      <w:r w:rsidRPr="000F73FE">
        <w:rPr>
          <w:bCs/>
          <w:sz w:val="28"/>
          <w:szCs w:val="28"/>
        </w:rPr>
        <w:t>Сайт Министерства финансов РФ</w:t>
      </w:r>
      <w:r w:rsidR="003E47CB" w:rsidRPr="000F73FE">
        <w:rPr>
          <w:bCs/>
          <w:sz w:val="28"/>
          <w:szCs w:val="28"/>
        </w:rPr>
        <w:t xml:space="preserve"> https://minfin.gov.ru/</w:t>
      </w:r>
    </w:p>
    <w:p w14:paraId="1D0DEDDE" w14:textId="26679EA2" w:rsidR="00F07E5C" w:rsidRPr="006A38DB" w:rsidRDefault="00D246B8" w:rsidP="00E15D8A">
      <w:pPr>
        <w:numPr>
          <w:ilvl w:val="0"/>
          <w:numId w:val="4"/>
        </w:numPr>
        <w:spacing w:after="160"/>
        <w:ind w:left="357" w:hanging="357"/>
        <w:jc w:val="both"/>
        <w:rPr>
          <w:bCs/>
          <w:sz w:val="28"/>
          <w:szCs w:val="28"/>
        </w:rPr>
      </w:pPr>
      <w:r>
        <w:rPr>
          <w:bCs/>
          <w:sz w:val="28"/>
          <w:szCs w:val="28"/>
        </w:rPr>
        <w:t xml:space="preserve">Сайт информационной системы </w:t>
      </w:r>
      <w:r>
        <w:rPr>
          <w:bCs/>
          <w:sz w:val="28"/>
          <w:szCs w:val="28"/>
          <w:lang w:val="en-US"/>
        </w:rPr>
        <w:t xml:space="preserve">Statista </w:t>
      </w:r>
    </w:p>
    <w:p w14:paraId="4E593E70" w14:textId="77777777" w:rsidR="00136BB4" w:rsidRPr="007E13D9" w:rsidRDefault="00136BB4" w:rsidP="00136BB4">
      <w:pPr>
        <w:numPr>
          <w:ilvl w:val="0"/>
          <w:numId w:val="4"/>
        </w:numPr>
        <w:spacing w:after="160"/>
        <w:ind w:left="357" w:hanging="357"/>
        <w:jc w:val="both"/>
        <w:rPr>
          <w:bCs/>
          <w:sz w:val="28"/>
          <w:szCs w:val="28"/>
        </w:rPr>
      </w:pPr>
      <w:r>
        <w:rPr>
          <w:bCs/>
          <w:sz w:val="28"/>
          <w:szCs w:val="28"/>
        </w:rPr>
        <w:t xml:space="preserve">Сайт </w:t>
      </w:r>
      <w:r>
        <w:rPr>
          <w:bCs/>
          <w:sz w:val="28"/>
          <w:szCs w:val="28"/>
          <w:lang w:val="en-US"/>
        </w:rPr>
        <w:t>Investing.com</w:t>
      </w:r>
    </w:p>
    <w:p w14:paraId="50BD218F" w14:textId="77777777" w:rsidR="00136BB4" w:rsidRPr="00083E23" w:rsidRDefault="00136BB4" w:rsidP="00136BB4">
      <w:pPr>
        <w:numPr>
          <w:ilvl w:val="0"/>
          <w:numId w:val="4"/>
        </w:numPr>
        <w:spacing w:after="160"/>
        <w:ind w:left="357" w:hanging="357"/>
        <w:jc w:val="both"/>
        <w:rPr>
          <w:rStyle w:val="a8"/>
          <w:bCs/>
          <w:color w:val="auto"/>
          <w:sz w:val="28"/>
          <w:szCs w:val="28"/>
          <w:u w:val="none"/>
        </w:rPr>
      </w:pPr>
      <w:r>
        <w:rPr>
          <w:bCs/>
          <w:sz w:val="28"/>
          <w:szCs w:val="28"/>
          <w:lang w:val="en-US"/>
        </w:rPr>
        <w:t>Ca</w:t>
      </w:r>
      <w:proofErr w:type="spellStart"/>
      <w:r>
        <w:rPr>
          <w:bCs/>
          <w:sz w:val="28"/>
          <w:szCs w:val="28"/>
        </w:rPr>
        <w:t>йт</w:t>
      </w:r>
      <w:proofErr w:type="spellEnd"/>
      <w:r>
        <w:rPr>
          <w:bCs/>
          <w:sz w:val="28"/>
          <w:szCs w:val="28"/>
        </w:rPr>
        <w:t xml:space="preserve"> </w:t>
      </w:r>
      <w:r w:rsidRPr="00083E23">
        <w:rPr>
          <w:bCs/>
          <w:sz w:val="28"/>
          <w:szCs w:val="28"/>
        </w:rPr>
        <w:t xml:space="preserve">Международного валютного фонда </w:t>
      </w:r>
      <w:r w:rsidRPr="00083E23">
        <w:t xml:space="preserve"> </w:t>
      </w:r>
      <w:hyperlink r:id="rId12" w:history="1">
        <w:r w:rsidRPr="00083E23">
          <w:rPr>
            <w:rStyle w:val="a8"/>
            <w:bCs/>
            <w:color w:val="auto"/>
            <w:sz w:val="28"/>
            <w:szCs w:val="28"/>
            <w:lang w:val="en-US"/>
          </w:rPr>
          <w:t>https</w:t>
        </w:r>
        <w:r w:rsidRPr="00083E23">
          <w:rPr>
            <w:rStyle w:val="a8"/>
            <w:bCs/>
            <w:color w:val="auto"/>
            <w:sz w:val="28"/>
            <w:szCs w:val="28"/>
          </w:rPr>
          <w:t>://</w:t>
        </w:r>
        <w:r w:rsidRPr="00083E23">
          <w:rPr>
            <w:rStyle w:val="a8"/>
            <w:bCs/>
            <w:color w:val="auto"/>
            <w:sz w:val="28"/>
            <w:szCs w:val="28"/>
            <w:lang w:val="en-US"/>
          </w:rPr>
          <w:t>www</w:t>
        </w:r>
        <w:r w:rsidRPr="00083E23">
          <w:rPr>
            <w:rStyle w:val="a8"/>
            <w:bCs/>
            <w:color w:val="auto"/>
            <w:sz w:val="28"/>
            <w:szCs w:val="28"/>
          </w:rPr>
          <w:t>.</w:t>
        </w:r>
        <w:proofErr w:type="spellStart"/>
        <w:r w:rsidRPr="00083E23">
          <w:rPr>
            <w:rStyle w:val="a8"/>
            <w:bCs/>
            <w:color w:val="auto"/>
            <w:sz w:val="28"/>
            <w:szCs w:val="28"/>
            <w:lang w:val="en-US"/>
          </w:rPr>
          <w:t>imf</w:t>
        </w:r>
        <w:proofErr w:type="spellEnd"/>
        <w:r w:rsidRPr="00083E23">
          <w:rPr>
            <w:rStyle w:val="a8"/>
            <w:bCs/>
            <w:color w:val="auto"/>
            <w:sz w:val="28"/>
            <w:szCs w:val="28"/>
          </w:rPr>
          <w:t>.</w:t>
        </w:r>
        <w:r w:rsidRPr="00083E23">
          <w:rPr>
            <w:rStyle w:val="a8"/>
            <w:bCs/>
            <w:color w:val="auto"/>
            <w:sz w:val="28"/>
            <w:szCs w:val="28"/>
            <w:lang w:val="en-US"/>
          </w:rPr>
          <w:t>org</w:t>
        </w:r>
      </w:hyperlink>
    </w:p>
    <w:p w14:paraId="02BD40BF" w14:textId="77777777" w:rsidR="00136BB4" w:rsidRPr="00083E23" w:rsidRDefault="00136BB4" w:rsidP="00136BB4">
      <w:pPr>
        <w:numPr>
          <w:ilvl w:val="0"/>
          <w:numId w:val="4"/>
        </w:numPr>
        <w:spacing w:after="160"/>
        <w:ind w:left="357" w:hanging="357"/>
        <w:jc w:val="both"/>
        <w:rPr>
          <w:bCs/>
          <w:sz w:val="28"/>
          <w:szCs w:val="28"/>
        </w:rPr>
      </w:pPr>
      <w:r w:rsidRPr="00083E23">
        <w:rPr>
          <w:rStyle w:val="a8"/>
          <w:bCs/>
          <w:color w:val="auto"/>
          <w:sz w:val="28"/>
          <w:szCs w:val="28"/>
        </w:rPr>
        <w:t>Сайт Московской биржи https://www.moex.com</w:t>
      </w:r>
    </w:p>
    <w:bookmarkEnd w:id="30"/>
    <w:p w14:paraId="3A6B1D57" w14:textId="77777777" w:rsidR="00A722AE" w:rsidRPr="00A722AE" w:rsidRDefault="00A722AE" w:rsidP="00A722AE">
      <w:pPr>
        <w:pStyle w:val="ab"/>
        <w:numPr>
          <w:ilvl w:val="0"/>
          <w:numId w:val="4"/>
        </w:numPr>
        <w:spacing w:line="360" w:lineRule="auto"/>
        <w:ind w:left="0" w:firstLine="0"/>
        <w:jc w:val="both"/>
        <w:rPr>
          <w:sz w:val="28"/>
          <w:szCs w:val="28"/>
        </w:rPr>
      </w:pPr>
      <w:r w:rsidRPr="00A722AE">
        <w:rPr>
          <w:sz w:val="28"/>
          <w:szCs w:val="28"/>
        </w:rPr>
        <w:t>Электронно-библиотечная система BOOK.RU http://www.book.ru</w:t>
      </w:r>
    </w:p>
    <w:p w14:paraId="3A515538" w14:textId="77777777" w:rsidR="00A722AE" w:rsidRPr="00A722AE" w:rsidRDefault="00A722AE" w:rsidP="00A722AE">
      <w:pPr>
        <w:pStyle w:val="ab"/>
        <w:numPr>
          <w:ilvl w:val="0"/>
          <w:numId w:val="4"/>
        </w:numPr>
        <w:spacing w:line="360" w:lineRule="auto"/>
        <w:ind w:left="0" w:firstLine="0"/>
        <w:jc w:val="both"/>
        <w:rPr>
          <w:sz w:val="28"/>
          <w:szCs w:val="28"/>
        </w:rPr>
      </w:pPr>
      <w:r w:rsidRPr="00A722AE">
        <w:rPr>
          <w:sz w:val="28"/>
          <w:szCs w:val="28"/>
        </w:rPr>
        <w:t xml:space="preserve">Электронно-библиотечная система </w:t>
      </w:r>
      <w:proofErr w:type="spellStart"/>
      <w:r w:rsidRPr="00A722AE">
        <w:rPr>
          <w:sz w:val="28"/>
          <w:szCs w:val="28"/>
        </w:rPr>
        <w:t>Znanium</w:t>
      </w:r>
      <w:proofErr w:type="spellEnd"/>
      <w:r w:rsidRPr="00A722AE">
        <w:rPr>
          <w:sz w:val="28"/>
          <w:szCs w:val="28"/>
        </w:rPr>
        <w:t xml:space="preserve"> http://www.znanium.com</w:t>
      </w:r>
    </w:p>
    <w:p w14:paraId="5D3F0B2D" w14:textId="77777777" w:rsidR="00A722AE" w:rsidRPr="00A722AE" w:rsidRDefault="00A722AE" w:rsidP="00A722AE">
      <w:pPr>
        <w:pStyle w:val="ab"/>
        <w:numPr>
          <w:ilvl w:val="0"/>
          <w:numId w:val="4"/>
        </w:numPr>
        <w:spacing w:line="360" w:lineRule="auto"/>
        <w:ind w:left="0" w:firstLine="0"/>
        <w:jc w:val="both"/>
        <w:rPr>
          <w:sz w:val="28"/>
          <w:szCs w:val="28"/>
        </w:rPr>
      </w:pPr>
      <w:r w:rsidRPr="00A722AE">
        <w:rPr>
          <w:sz w:val="28"/>
          <w:szCs w:val="28"/>
        </w:rPr>
        <w:t xml:space="preserve">Электронно-библиотечная система </w:t>
      </w:r>
      <w:proofErr w:type="spellStart"/>
      <w:r w:rsidRPr="00A722AE">
        <w:rPr>
          <w:sz w:val="28"/>
          <w:szCs w:val="28"/>
        </w:rPr>
        <w:t>Юрайт</w:t>
      </w:r>
      <w:proofErr w:type="spellEnd"/>
      <w:r w:rsidRPr="00A722AE">
        <w:rPr>
          <w:sz w:val="28"/>
          <w:szCs w:val="28"/>
        </w:rPr>
        <w:t>: https://urait.ru</w:t>
      </w:r>
    </w:p>
    <w:p w14:paraId="520A4AF8" w14:textId="77777777" w:rsidR="00A722AE" w:rsidRPr="00001AE7" w:rsidRDefault="00A722AE" w:rsidP="00A722AE">
      <w:pPr>
        <w:spacing w:after="160"/>
        <w:ind w:left="357"/>
        <w:jc w:val="both"/>
        <w:rPr>
          <w:bCs/>
          <w:sz w:val="28"/>
          <w:szCs w:val="28"/>
        </w:rPr>
      </w:pPr>
    </w:p>
    <w:p w14:paraId="6FEAE960" w14:textId="77777777" w:rsidR="00A722AE" w:rsidRDefault="00A722AE" w:rsidP="00A722AE">
      <w:pPr>
        <w:pStyle w:val="1"/>
        <w:widowControl/>
        <w:spacing w:after="120"/>
        <w:ind w:firstLine="709"/>
        <w:jc w:val="both"/>
        <w:rPr>
          <w:rFonts w:ascii="Times New Roman" w:hAnsi="Times New Roman" w:cs="Times New Roman"/>
          <w:b/>
          <w:color w:val="auto"/>
          <w:sz w:val="28"/>
        </w:rPr>
      </w:pPr>
      <w:bookmarkStart w:id="31" w:name="_Toc86153248"/>
      <w:bookmarkStart w:id="32" w:name="_Ref83390127"/>
      <w:r>
        <w:rPr>
          <w:rFonts w:ascii="Times New Roman" w:hAnsi="Times New Roman" w:cs="Times New Roman"/>
          <w:b/>
          <w:color w:val="auto"/>
          <w:sz w:val="28"/>
        </w:rPr>
        <w:t>10. Методические указания для обучающихся по освоению дисциплины</w:t>
      </w:r>
      <w:bookmarkEnd w:id="31"/>
      <w:bookmarkEnd w:id="32"/>
    </w:p>
    <w:p w14:paraId="22080D8D" w14:textId="77777777" w:rsidR="00A722AE" w:rsidRPr="000F73FE" w:rsidRDefault="00A722AE" w:rsidP="00A722AE">
      <w:pPr>
        <w:pStyle w:val="a4"/>
        <w:spacing w:after="0" w:line="360" w:lineRule="auto"/>
        <w:ind w:firstLine="709"/>
        <w:jc w:val="both"/>
        <w:rPr>
          <w:rStyle w:val="ad"/>
          <w:sz w:val="28"/>
          <w:szCs w:val="28"/>
        </w:rPr>
      </w:pPr>
      <w:r w:rsidRPr="000F73FE">
        <w:rPr>
          <w:rStyle w:val="ad"/>
          <w:rFonts w:eastAsiaTheme="minorEastAsia"/>
          <w:sz w:val="28"/>
          <w:szCs w:val="28"/>
        </w:rPr>
        <w:t>Руководствуясь Приказом 1040/о от 11.05.2021 г.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следует учитывать рекомендации по подготовке домашнего творческого задания, контрольной работы:</w:t>
      </w:r>
    </w:p>
    <w:p w14:paraId="29FC8F80" w14:textId="0343E7E4" w:rsidR="00A722AE" w:rsidRPr="0029620A" w:rsidRDefault="00A722AE" w:rsidP="00A722AE">
      <w:pPr>
        <w:pStyle w:val="a4"/>
        <w:spacing w:after="0" w:line="360" w:lineRule="auto"/>
        <w:ind w:firstLine="709"/>
        <w:jc w:val="both"/>
        <w:rPr>
          <w:rStyle w:val="ad"/>
          <w:sz w:val="28"/>
          <w:szCs w:val="28"/>
        </w:rPr>
      </w:pPr>
      <w:r w:rsidRPr="000F73FE">
        <w:rPr>
          <w:rStyle w:val="ad"/>
          <w:rFonts w:eastAsiaTheme="minorEastAsia"/>
          <w:sz w:val="28"/>
          <w:szCs w:val="28"/>
        </w:rPr>
        <w:t xml:space="preserve">Выполнение контрольной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экономических субъектов, необходимых для решения </w:t>
      </w:r>
      <w:r w:rsidRPr="000F73FE">
        <w:rPr>
          <w:rStyle w:val="ad"/>
          <w:rFonts w:eastAsiaTheme="minorEastAsia"/>
          <w:sz w:val="28"/>
          <w:szCs w:val="28"/>
        </w:rPr>
        <w:lastRenderedPageBreak/>
        <w:t xml:space="preserve">профессиональных задач с использованием математического </w:t>
      </w:r>
      <w:r w:rsidRPr="0029620A">
        <w:rPr>
          <w:rStyle w:val="ad"/>
          <w:rFonts w:eastAsiaTheme="minorEastAsia"/>
          <w:sz w:val="28"/>
          <w:szCs w:val="28"/>
        </w:rPr>
        <w:t>аппарата и (или) современных информационных технологий.</w:t>
      </w:r>
    </w:p>
    <w:p w14:paraId="5919DA98" w14:textId="77777777" w:rsidR="00A722AE" w:rsidRPr="0029620A" w:rsidRDefault="00A722AE" w:rsidP="00A722AE">
      <w:pPr>
        <w:pStyle w:val="a4"/>
        <w:spacing w:after="0" w:line="360" w:lineRule="auto"/>
        <w:ind w:firstLine="709"/>
        <w:jc w:val="both"/>
        <w:rPr>
          <w:rStyle w:val="ad"/>
          <w:rFonts w:eastAsiaTheme="minorEastAsia"/>
          <w:sz w:val="28"/>
          <w:szCs w:val="28"/>
          <w:u w:color="00B050"/>
        </w:rPr>
      </w:pPr>
      <w:r w:rsidRPr="0029620A">
        <w:rPr>
          <w:rStyle w:val="ad"/>
          <w:rFonts w:eastAsiaTheme="minorEastAsia"/>
          <w:sz w:val="28"/>
          <w:szCs w:val="28"/>
          <w:u w:color="00B050"/>
        </w:rPr>
        <w:t>Текущий контроль – контрольная работа.</w:t>
      </w:r>
    </w:p>
    <w:p w14:paraId="4FE3E2CB" w14:textId="1FFA534A" w:rsidR="00DA35F0" w:rsidRPr="000F73FE" w:rsidRDefault="00DA35F0" w:rsidP="00DA35F0">
      <w:pPr>
        <w:keepNext/>
        <w:spacing w:line="360" w:lineRule="auto"/>
        <w:ind w:firstLine="709"/>
        <w:jc w:val="both"/>
        <w:rPr>
          <w:sz w:val="28"/>
          <w:szCs w:val="28"/>
        </w:rPr>
      </w:pPr>
      <w:r w:rsidRPr="0029620A">
        <w:rPr>
          <w:sz w:val="28"/>
          <w:szCs w:val="28"/>
        </w:rPr>
        <w:t>Контрольная работа проводится по разобранной на предшествующих</w:t>
      </w:r>
      <w:r w:rsidRPr="000F73FE">
        <w:rPr>
          <w:sz w:val="28"/>
          <w:szCs w:val="28"/>
        </w:rPr>
        <w:t xml:space="preserve"> аудиторных занятиях теме или по теме самостоятельного занятия.  Контрольное задание выполняется в графическом редакторе Эксель, содержит графики и таблицы, полученные в результате работы с соответствующей информационно-ана</w:t>
      </w:r>
      <w:r w:rsidRPr="00DA35F0">
        <w:rPr>
          <w:sz w:val="28"/>
          <w:szCs w:val="28"/>
        </w:rPr>
        <w:t>литическ</w:t>
      </w:r>
      <w:r>
        <w:rPr>
          <w:sz w:val="28"/>
          <w:szCs w:val="28"/>
        </w:rPr>
        <w:t>ой</w:t>
      </w:r>
      <w:r w:rsidRPr="00DA35F0">
        <w:rPr>
          <w:sz w:val="28"/>
          <w:szCs w:val="28"/>
        </w:rPr>
        <w:t xml:space="preserve"> систем</w:t>
      </w:r>
      <w:r>
        <w:rPr>
          <w:sz w:val="28"/>
          <w:szCs w:val="28"/>
        </w:rPr>
        <w:t>ой</w:t>
      </w:r>
      <w:r w:rsidR="00083E23">
        <w:rPr>
          <w:sz w:val="28"/>
          <w:szCs w:val="28"/>
        </w:rPr>
        <w:t xml:space="preserve"> </w:t>
      </w:r>
      <w:r w:rsidRPr="00014EA2">
        <w:rPr>
          <w:sz w:val="28"/>
          <w:szCs w:val="28"/>
        </w:rPr>
        <w:t>Cbonds и RuData</w:t>
      </w:r>
      <w:r>
        <w:rPr>
          <w:sz w:val="28"/>
          <w:szCs w:val="28"/>
        </w:rPr>
        <w:t xml:space="preserve">, а также краткие (в 3-4 </w:t>
      </w:r>
      <w:r w:rsidRPr="000F73FE">
        <w:rPr>
          <w:sz w:val="28"/>
          <w:szCs w:val="28"/>
        </w:rPr>
        <w:t>предложения) выводы.</w:t>
      </w:r>
    </w:p>
    <w:p w14:paraId="74805CF6" w14:textId="615A030A" w:rsidR="00DA35F0" w:rsidRPr="000F73FE" w:rsidRDefault="00DA35F0" w:rsidP="00DA35F0">
      <w:pPr>
        <w:keepNext/>
        <w:spacing w:line="360" w:lineRule="auto"/>
        <w:ind w:firstLine="708"/>
        <w:jc w:val="both"/>
        <w:rPr>
          <w:sz w:val="28"/>
          <w:szCs w:val="28"/>
        </w:rPr>
      </w:pPr>
      <w:r w:rsidRPr="000F73FE">
        <w:rPr>
          <w:sz w:val="28"/>
          <w:szCs w:val="28"/>
        </w:rPr>
        <w:t>Если для выполнения задания нет возможности вывести информацию в Эксель с помощью информационно</w:t>
      </w:r>
      <w:r w:rsidRPr="00DA35F0">
        <w:rPr>
          <w:sz w:val="28"/>
          <w:szCs w:val="28"/>
        </w:rPr>
        <w:t xml:space="preserve">-аналитической </w:t>
      </w:r>
      <w:r w:rsidRPr="00014EA2">
        <w:rPr>
          <w:sz w:val="28"/>
          <w:szCs w:val="28"/>
        </w:rPr>
        <w:t>системы Cbonds и RuData</w:t>
      </w:r>
      <w:r w:rsidRPr="00620ADD">
        <w:rPr>
          <w:sz w:val="28"/>
          <w:szCs w:val="28"/>
        </w:rPr>
        <w:t xml:space="preserve">, </w:t>
      </w:r>
      <w:r w:rsidRPr="000F73FE">
        <w:rPr>
          <w:sz w:val="28"/>
          <w:szCs w:val="28"/>
        </w:rPr>
        <w:t>следует воспользоваться скриншотом или приложением «ножницы». Работ</w:t>
      </w:r>
      <w:r w:rsidR="00014EA2">
        <w:rPr>
          <w:sz w:val="28"/>
          <w:szCs w:val="28"/>
        </w:rPr>
        <w:t>у</w:t>
      </w:r>
      <w:r w:rsidR="00083E23">
        <w:rPr>
          <w:sz w:val="28"/>
          <w:szCs w:val="28"/>
        </w:rPr>
        <w:t xml:space="preserve"> </w:t>
      </w:r>
      <w:r w:rsidRPr="000F73FE">
        <w:rPr>
          <w:sz w:val="28"/>
          <w:szCs w:val="28"/>
        </w:rPr>
        <w:t xml:space="preserve">необходимо сохранить в </w:t>
      </w:r>
      <w:r w:rsidR="00014EA2">
        <w:rPr>
          <w:sz w:val="28"/>
          <w:szCs w:val="28"/>
        </w:rPr>
        <w:t xml:space="preserve">ЭУК (или </w:t>
      </w:r>
      <w:r w:rsidRPr="000F73FE">
        <w:rPr>
          <w:sz w:val="28"/>
          <w:szCs w:val="28"/>
        </w:rPr>
        <w:t>указанной преподавателем папке локальной сети</w:t>
      </w:r>
      <w:r w:rsidR="00014EA2">
        <w:rPr>
          <w:sz w:val="28"/>
          <w:szCs w:val="28"/>
        </w:rPr>
        <w:t>)</w:t>
      </w:r>
      <w:r w:rsidRPr="000F73FE">
        <w:rPr>
          <w:sz w:val="28"/>
          <w:szCs w:val="28"/>
        </w:rPr>
        <w:t>.</w:t>
      </w:r>
    </w:p>
    <w:p w14:paraId="7B7B33B0" w14:textId="77777777" w:rsidR="00DA35F0" w:rsidRPr="001C3719" w:rsidRDefault="00DA35F0" w:rsidP="00DA35F0">
      <w:pPr>
        <w:spacing w:line="360" w:lineRule="auto"/>
        <w:ind w:firstLine="709"/>
        <w:jc w:val="both"/>
        <w:rPr>
          <w:sz w:val="28"/>
          <w:szCs w:val="28"/>
        </w:rPr>
      </w:pPr>
      <w:r w:rsidRPr="000F73FE">
        <w:rPr>
          <w:sz w:val="28"/>
          <w:szCs w:val="28"/>
        </w:rPr>
        <w:t xml:space="preserve">Промежуточная аттестация по </w:t>
      </w:r>
      <w:r w:rsidRPr="00F324F4">
        <w:rPr>
          <w:sz w:val="28"/>
          <w:szCs w:val="28"/>
        </w:rPr>
        <w:t xml:space="preserve">дисциплине </w:t>
      </w:r>
      <w:r w:rsidR="00BF01F6" w:rsidRPr="00F324F4">
        <w:rPr>
          <w:sz w:val="28"/>
          <w:szCs w:val="28"/>
        </w:rPr>
        <w:t>«</w:t>
      </w:r>
      <w:r w:rsidR="004B648D" w:rsidRPr="00F324F4">
        <w:rPr>
          <w:sz w:val="28"/>
          <w:szCs w:val="28"/>
          <w:lang w:eastAsia="ar-SA"/>
        </w:rPr>
        <w:t xml:space="preserve">Практикум работы с </w:t>
      </w:r>
      <w:r w:rsidR="004B648D" w:rsidRPr="0029620A">
        <w:rPr>
          <w:sz w:val="28"/>
          <w:szCs w:val="28"/>
          <w:lang w:eastAsia="ar-SA"/>
        </w:rPr>
        <w:t>информационно-аналитическими системами на финансовом рынке</w:t>
      </w:r>
      <w:r w:rsidR="00BF01F6" w:rsidRPr="0029620A">
        <w:rPr>
          <w:sz w:val="28"/>
          <w:szCs w:val="28"/>
          <w:lang w:eastAsia="ar-SA"/>
        </w:rPr>
        <w:t>»</w:t>
      </w:r>
      <w:r w:rsidRPr="0029620A">
        <w:rPr>
          <w:sz w:val="28"/>
          <w:szCs w:val="28"/>
        </w:rPr>
        <w:t xml:space="preserve"> осуществляется в виде зачета в форме</w:t>
      </w:r>
      <w:r w:rsidRPr="000F73FE">
        <w:rPr>
          <w:sz w:val="28"/>
          <w:szCs w:val="28"/>
        </w:rPr>
        <w:t xml:space="preserve"> контрольных заданий, необходимых выполнить с помощью информационно</w:t>
      </w:r>
      <w:r w:rsidRPr="00DA35F0">
        <w:rPr>
          <w:sz w:val="28"/>
          <w:szCs w:val="28"/>
        </w:rPr>
        <w:t xml:space="preserve">-аналитической системы </w:t>
      </w:r>
      <w:r w:rsidRPr="00014EA2">
        <w:rPr>
          <w:sz w:val="28"/>
          <w:szCs w:val="28"/>
        </w:rPr>
        <w:t>Cbonds и RuData</w:t>
      </w:r>
      <w:r>
        <w:rPr>
          <w:sz w:val="28"/>
          <w:szCs w:val="28"/>
        </w:rPr>
        <w:t xml:space="preserve">. </w:t>
      </w:r>
      <w:r w:rsidRPr="0025624D">
        <w:rPr>
          <w:color w:val="1B1B1D"/>
          <w:sz w:val="28"/>
          <w:szCs w:val="28"/>
        </w:rPr>
        <w:t xml:space="preserve">При подготовке к </w:t>
      </w:r>
      <w:r>
        <w:rPr>
          <w:color w:val="1B1B1D"/>
          <w:sz w:val="28"/>
          <w:szCs w:val="28"/>
        </w:rPr>
        <w:t xml:space="preserve">зачету </w:t>
      </w:r>
      <w:r w:rsidRPr="0025624D">
        <w:rPr>
          <w:color w:val="1B1B1D"/>
          <w:sz w:val="28"/>
          <w:szCs w:val="28"/>
        </w:rPr>
        <w:t xml:space="preserve">необходимо прорабатывать соответствующие разделы дисциплины, </w:t>
      </w:r>
      <w:r>
        <w:rPr>
          <w:color w:val="1B1B1D"/>
          <w:sz w:val="28"/>
          <w:szCs w:val="28"/>
        </w:rPr>
        <w:t>уточняя</w:t>
      </w:r>
      <w:r w:rsidRPr="0025624D">
        <w:rPr>
          <w:color w:val="1B1B1D"/>
          <w:sz w:val="28"/>
          <w:szCs w:val="28"/>
        </w:rPr>
        <w:t xml:space="preserve"> неясные моменты на плановой консультации.</w:t>
      </w:r>
    </w:p>
    <w:p w14:paraId="44923261" w14:textId="0071516F" w:rsidR="00A722AE" w:rsidRDefault="00A722AE" w:rsidP="00A722AE">
      <w:pPr>
        <w:pStyle w:val="1"/>
        <w:widowControl/>
        <w:spacing w:after="120"/>
        <w:ind w:firstLine="709"/>
        <w:jc w:val="both"/>
        <w:rPr>
          <w:rFonts w:ascii="Times New Roman" w:hAnsi="Times New Roman" w:cs="Times New Roman"/>
          <w:b/>
          <w:color w:val="auto"/>
          <w:sz w:val="28"/>
        </w:rPr>
      </w:pPr>
      <w:bookmarkStart w:id="33" w:name="_Toc86153249"/>
      <w:bookmarkStart w:id="34" w:name="_Ref83390131"/>
      <w:r>
        <w:rPr>
          <w:rFonts w:ascii="Times New Roman" w:hAnsi="Times New Roman" w:cs="Times New Roman"/>
          <w:b/>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bookmarkEnd w:id="34"/>
    </w:p>
    <w:p w14:paraId="37A38A02" w14:textId="77777777" w:rsidR="00A722AE" w:rsidRDefault="00A722AE" w:rsidP="00A722AE">
      <w:pPr>
        <w:pStyle w:val="1"/>
        <w:widowControl/>
        <w:spacing w:after="120"/>
        <w:ind w:firstLine="709"/>
        <w:jc w:val="both"/>
        <w:rPr>
          <w:rFonts w:ascii="Times New Roman" w:hAnsi="Times New Roman" w:cs="Times New Roman"/>
          <w:b/>
          <w:color w:val="auto"/>
          <w:sz w:val="28"/>
        </w:rPr>
      </w:pPr>
      <w:bookmarkStart w:id="35" w:name="_Toc86153250"/>
      <w:bookmarkStart w:id="36" w:name="_Ref83390134"/>
      <w:r>
        <w:rPr>
          <w:rFonts w:ascii="Times New Roman" w:hAnsi="Times New Roman" w:cs="Times New Roman"/>
          <w:b/>
          <w:color w:val="auto"/>
          <w:sz w:val="28"/>
        </w:rPr>
        <w:t>11. 1. Комплект лицензионного программного обеспечения:</w:t>
      </w:r>
      <w:bookmarkEnd w:id="35"/>
      <w:bookmarkEnd w:id="36"/>
    </w:p>
    <w:p w14:paraId="17F22F3E" w14:textId="77777777" w:rsidR="00A722AE" w:rsidRPr="004B648D" w:rsidRDefault="00A722AE" w:rsidP="00A722AE">
      <w:pPr>
        <w:spacing w:line="360" w:lineRule="auto"/>
        <w:ind w:firstLine="709"/>
        <w:jc w:val="both"/>
        <w:rPr>
          <w:sz w:val="28"/>
          <w:szCs w:val="28"/>
        </w:rPr>
      </w:pPr>
      <w:r w:rsidRPr="004B648D">
        <w:rPr>
          <w:sz w:val="28"/>
          <w:szCs w:val="28"/>
        </w:rPr>
        <w:t xml:space="preserve">1. </w:t>
      </w:r>
      <w:proofErr w:type="spellStart"/>
      <w:r>
        <w:rPr>
          <w:sz w:val="28"/>
          <w:szCs w:val="28"/>
          <w:lang w:val="en-US"/>
        </w:rPr>
        <w:t>AstraLinux</w:t>
      </w:r>
      <w:proofErr w:type="spellEnd"/>
    </w:p>
    <w:p w14:paraId="410B200F" w14:textId="77777777" w:rsidR="00A722AE" w:rsidRPr="004B648D" w:rsidRDefault="00A722AE" w:rsidP="00A722AE">
      <w:pPr>
        <w:spacing w:line="360" w:lineRule="auto"/>
        <w:ind w:firstLine="709"/>
        <w:jc w:val="both"/>
        <w:rPr>
          <w:sz w:val="28"/>
          <w:szCs w:val="28"/>
        </w:rPr>
      </w:pPr>
      <w:r w:rsidRPr="004B648D">
        <w:rPr>
          <w:sz w:val="28"/>
          <w:szCs w:val="28"/>
        </w:rPr>
        <w:t xml:space="preserve">2. </w:t>
      </w:r>
      <w:r>
        <w:rPr>
          <w:sz w:val="28"/>
          <w:szCs w:val="28"/>
          <w:lang w:val="en-US"/>
        </w:rPr>
        <w:t>LibreOffice</w:t>
      </w:r>
      <w:r w:rsidRPr="004B648D">
        <w:rPr>
          <w:sz w:val="28"/>
          <w:szCs w:val="28"/>
        </w:rPr>
        <w:t>.</w:t>
      </w:r>
    </w:p>
    <w:p w14:paraId="62D9C4AD" w14:textId="325E463A" w:rsidR="00A722AE" w:rsidRPr="004B648D" w:rsidRDefault="00A722AE" w:rsidP="00A722AE">
      <w:pPr>
        <w:spacing w:line="360" w:lineRule="auto"/>
        <w:ind w:firstLine="709"/>
        <w:jc w:val="both"/>
        <w:rPr>
          <w:sz w:val="28"/>
          <w:szCs w:val="28"/>
        </w:rPr>
      </w:pPr>
      <w:r w:rsidRPr="004B648D">
        <w:rPr>
          <w:sz w:val="28"/>
          <w:szCs w:val="28"/>
        </w:rPr>
        <w:t xml:space="preserve">3. </w:t>
      </w:r>
      <w:r>
        <w:rPr>
          <w:sz w:val="28"/>
          <w:szCs w:val="28"/>
        </w:rPr>
        <w:t>Антивирус</w:t>
      </w:r>
      <w:r w:rsidR="00136BB4">
        <w:rPr>
          <w:sz w:val="28"/>
          <w:szCs w:val="28"/>
        </w:rPr>
        <w:t xml:space="preserve"> </w:t>
      </w:r>
      <w:r w:rsidR="00136BB4">
        <w:rPr>
          <w:rFonts w:eastAsia="Calibri"/>
          <w:bCs/>
          <w:kern w:val="32"/>
          <w:sz w:val="28"/>
          <w:szCs w:val="28"/>
          <w:lang w:val="en-US"/>
        </w:rPr>
        <w:t>Kaspersky</w:t>
      </w:r>
      <w:r w:rsidR="00136BB4">
        <w:rPr>
          <w:rFonts w:eastAsia="Calibri"/>
          <w:bCs/>
          <w:kern w:val="32"/>
          <w:sz w:val="28"/>
          <w:szCs w:val="28"/>
        </w:rPr>
        <w:t xml:space="preserve"> </w:t>
      </w:r>
    </w:p>
    <w:p w14:paraId="575B09E5" w14:textId="77777777" w:rsidR="00A722AE" w:rsidRDefault="00A722AE" w:rsidP="00A722AE">
      <w:pPr>
        <w:pStyle w:val="1"/>
        <w:widowControl/>
        <w:spacing w:after="120"/>
        <w:ind w:firstLine="709"/>
        <w:jc w:val="both"/>
        <w:rPr>
          <w:rFonts w:ascii="Times New Roman" w:hAnsi="Times New Roman" w:cs="Times New Roman"/>
          <w:b/>
          <w:color w:val="auto"/>
          <w:sz w:val="28"/>
        </w:rPr>
      </w:pPr>
      <w:bookmarkStart w:id="37" w:name="_Toc86153251"/>
      <w:bookmarkStart w:id="38" w:name="_Ref83390138"/>
      <w:r>
        <w:rPr>
          <w:rFonts w:ascii="Times New Roman" w:hAnsi="Times New Roman" w:cs="Times New Roman"/>
          <w:b/>
          <w:color w:val="auto"/>
          <w:sz w:val="28"/>
        </w:rPr>
        <w:lastRenderedPageBreak/>
        <w:t>11.2. Современные профессиональные базы данных и информационные справочные системы</w:t>
      </w:r>
      <w:bookmarkEnd w:id="37"/>
      <w:bookmarkEnd w:id="38"/>
    </w:p>
    <w:p w14:paraId="5A97895B" w14:textId="77777777" w:rsidR="00DA35F0" w:rsidRPr="00014EA2" w:rsidRDefault="00A722AE" w:rsidP="00A722AE">
      <w:pPr>
        <w:spacing w:line="360" w:lineRule="auto"/>
        <w:ind w:firstLine="709"/>
        <w:jc w:val="both"/>
        <w:rPr>
          <w:sz w:val="28"/>
          <w:szCs w:val="28"/>
        </w:rPr>
      </w:pPr>
      <w:r>
        <w:rPr>
          <w:sz w:val="28"/>
          <w:szCs w:val="28"/>
        </w:rPr>
        <w:t xml:space="preserve">1. </w:t>
      </w:r>
      <w:r w:rsidR="00DA35F0" w:rsidRPr="00DA35F0">
        <w:rPr>
          <w:sz w:val="28"/>
          <w:szCs w:val="28"/>
        </w:rPr>
        <w:t>Информационно-аналитическ</w:t>
      </w:r>
      <w:r w:rsidR="00DA35F0">
        <w:rPr>
          <w:sz w:val="28"/>
          <w:szCs w:val="28"/>
        </w:rPr>
        <w:t xml:space="preserve">ие </w:t>
      </w:r>
      <w:r w:rsidR="00DA35F0" w:rsidRPr="00DA35F0">
        <w:rPr>
          <w:sz w:val="28"/>
          <w:szCs w:val="28"/>
        </w:rPr>
        <w:t xml:space="preserve">системы </w:t>
      </w:r>
      <w:proofErr w:type="spellStart"/>
      <w:proofErr w:type="gramStart"/>
      <w:r w:rsidR="00DA35F0" w:rsidRPr="00014EA2">
        <w:rPr>
          <w:sz w:val="28"/>
          <w:szCs w:val="28"/>
        </w:rPr>
        <w:t>Cbonds</w:t>
      </w:r>
      <w:r w:rsidR="00014EA2">
        <w:rPr>
          <w:sz w:val="28"/>
          <w:szCs w:val="28"/>
        </w:rPr>
        <w:t>,</w:t>
      </w:r>
      <w:r w:rsidR="00DA35F0" w:rsidRPr="00014EA2">
        <w:rPr>
          <w:sz w:val="28"/>
          <w:szCs w:val="28"/>
        </w:rPr>
        <w:t>RuData</w:t>
      </w:r>
      <w:proofErr w:type="spellEnd"/>
      <w:proofErr w:type="gramEnd"/>
      <w:r w:rsidR="00014EA2">
        <w:rPr>
          <w:sz w:val="28"/>
          <w:szCs w:val="28"/>
        </w:rPr>
        <w:t xml:space="preserve">, </w:t>
      </w:r>
      <w:r w:rsidR="00014EA2">
        <w:rPr>
          <w:sz w:val="28"/>
          <w:szCs w:val="28"/>
          <w:lang w:val="en-US"/>
        </w:rPr>
        <w:t>Statista</w:t>
      </w:r>
    </w:p>
    <w:p w14:paraId="027D48DF" w14:textId="77777777" w:rsidR="00DA35F0" w:rsidRPr="000F73FE" w:rsidRDefault="00DA35F0" w:rsidP="00A722AE">
      <w:pPr>
        <w:spacing w:line="360" w:lineRule="auto"/>
        <w:ind w:firstLine="709"/>
        <w:jc w:val="both"/>
        <w:rPr>
          <w:sz w:val="28"/>
          <w:szCs w:val="28"/>
        </w:rPr>
      </w:pPr>
      <w:r w:rsidRPr="000F73FE">
        <w:rPr>
          <w:sz w:val="28"/>
          <w:szCs w:val="28"/>
        </w:rPr>
        <w:t>2. Официальный сайт Министерства финансов РФ</w:t>
      </w:r>
      <w:r w:rsidR="0068765A" w:rsidRPr="000F73FE">
        <w:rPr>
          <w:sz w:val="28"/>
          <w:szCs w:val="28"/>
        </w:rPr>
        <w:t>, содержащий базу данных по выпускам государственных ценных бумагhttps://minfin.gov.ru/</w:t>
      </w:r>
    </w:p>
    <w:p w14:paraId="1B613A34" w14:textId="77777777" w:rsidR="00A722AE" w:rsidRPr="000F73FE" w:rsidRDefault="00DA35F0" w:rsidP="00A722AE">
      <w:pPr>
        <w:spacing w:line="360" w:lineRule="auto"/>
        <w:ind w:firstLine="709"/>
        <w:jc w:val="both"/>
        <w:rPr>
          <w:sz w:val="28"/>
          <w:szCs w:val="28"/>
        </w:rPr>
      </w:pPr>
      <w:r w:rsidRPr="000F73FE">
        <w:rPr>
          <w:sz w:val="28"/>
          <w:szCs w:val="28"/>
        </w:rPr>
        <w:t xml:space="preserve">3. </w:t>
      </w:r>
      <w:r w:rsidR="00A722AE" w:rsidRPr="000F73FE">
        <w:rPr>
          <w:sz w:val="28"/>
          <w:szCs w:val="28"/>
        </w:rPr>
        <w:t>Информационно-правовая система «Гарант»</w:t>
      </w:r>
    </w:p>
    <w:p w14:paraId="7C02904A" w14:textId="77777777" w:rsidR="00A722AE" w:rsidRPr="000F73FE" w:rsidRDefault="00DA35F0" w:rsidP="00A722AE">
      <w:pPr>
        <w:spacing w:line="360" w:lineRule="auto"/>
        <w:ind w:firstLine="709"/>
        <w:jc w:val="both"/>
        <w:rPr>
          <w:sz w:val="28"/>
          <w:szCs w:val="28"/>
        </w:rPr>
      </w:pPr>
      <w:r w:rsidRPr="000F73FE">
        <w:rPr>
          <w:sz w:val="28"/>
          <w:szCs w:val="28"/>
        </w:rPr>
        <w:t>4</w:t>
      </w:r>
      <w:r w:rsidR="00A722AE" w:rsidRPr="000F73FE">
        <w:rPr>
          <w:sz w:val="28"/>
          <w:szCs w:val="28"/>
        </w:rPr>
        <w:t>. Информационно-правовая система «Консультант Плюс»</w:t>
      </w:r>
    </w:p>
    <w:p w14:paraId="09666EF5" w14:textId="77777777" w:rsidR="00A722AE" w:rsidRPr="000F73FE" w:rsidRDefault="00DA35F0" w:rsidP="00A722AE">
      <w:pPr>
        <w:spacing w:line="360" w:lineRule="auto"/>
        <w:ind w:firstLine="709"/>
        <w:jc w:val="both"/>
        <w:rPr>
          <w:sz w:val="28"/>
          <w:szCs w:val="28"/>
        </w:rPr>
      </w:pPr>
      <w:r w:rsidRPr="000F73FE">
        <w:rPr>
          <w:sz w:val="28"/>
          <w:szCs w:val="28"/>
        </w:rPr>
        <w:t>5</w:t>
      </w:r>
      <w:r w:rsidR="00A722AE" w:rsidRPr="000F73FE">
        <w:rPr>
          <w:sz w:val="28"/>
          <w:szCs w:val="28"/>
        </w:rPr>
        <w:t>. Система комплексного раскрытия информации «СКРИН» -http://www.skrin.ru/</w:t>
      </w:r>
    </w:p>
    <w:p w14:paraId="63A229AA" w14:textId="77777777" w:rsidR="00A722AE" w:rsidRDefault="00A722AE" w:rsidP="00A722AE">
      <w:pPr>
        <w:pStyle w:val="1"/>
        <w:widowControl/>
        <w:spacing w:after="120"/>
        <w:ind w:firstLine="709"/>
        <w:jc w:val="both"/>
        <w:rPr>
          <w:rFonts w:ascii="Times New Roman" w:hAnsi="Times New Roman" w:cs="Times New Roman"/>
          <w:b/>
          <w:color w:val="auto"/>
          <w:sz w:val="28"/>
        </w:rPr>
      </w:pPr>
      <w:bookmarkStart w:id="39" w:name="_Toc86153252"/>
      <w:bookmarkStart w:id="40" w:name="_Ref83390142"/>
      <w:r>
        <w:rPr>
          <w:rFonts w:ascii="Times New Roman" w:hAnsi="Times New Roman" w:cs="Times New Roman"/>
          <w:b/>
          <w:color w:val="auto"/>
          <w:sz w:val="28"/>
        </w:rPr>
        <w:t>11.3. Сертифицированные программные и аппаратные средства защиты информации</w:t>
      </w:r>
      <w:bookmarkEnd w:id="39"/>
      <w:bookmarkEnd w:id="40"/>
    </w:p>
    <w:p w14:paraId="5F255452" w14:textId="77777777" w:rsidR="00A722AE" w:rsidRDefault="00A722AE" w:rsidP="00A722AE">
      <w:pPr>
        <w:spacing w:line="360" w:lineRule="auto"/>
        <w:ind w:firstLine="709"/>
        <w:jc w:val="both"/>
        <w:rPr>
          <w:sz w:val="28"/>
          <w:szCs w:val="28"/>
        </w:rPr>
      </w:pPr>
      <w:r>
        <w:rPr>
          <w:sz w:val="28"/>
          <w:szCs w:val="28"/>
        </w:rPr>
        <w:t>Не используются.</w:t>
      </w:r>
    </w:p>
    <w:p w14:paraId="3620A767" w14:textId="77777777" w:rsidR="00A722AE" w:rsidRDefault="00A722AE" w:rsidP="00A722AE">
      <w:pPr>
        <w:pStyle w:val="1"/>
        <w:widowControl/>
        <w:spacing w:after="120"/>
        <w:ind w:firstLine="709"/>
        <w:jc w:val="both"/>
        <w:rPr>
          <w:rFonts w:ascii="Times New Roman" w:hAnsi="Times New Roman" w:cs="Times New Roman"/>
          <w:b/>
          <w:color w:val="auto"/>
          <w:sz w:val="28"/>
        </w:rPr>
      </w:pPr>
      <w:bookmarkStart w:id="41" w:name="_Toc86153253"/>
      <w:bookmarkStart w:id="42" w:name="_Ref83390145"/>
      <w:r>
        <w:rPr>
          <w:rFonts w:ascii="Times New Roman" w:hAnsi="Times New Roman" w:cs="Times New Roman"/>
          <w:b/>
          <w:color w:val="auto"/>
          <w:sz w:val="28"/>
        </w:rPr>
        <w:t>12. Описание материально-технической базы, необходимой для осуществления образовательного процесса по дисциплине.</w:t>
      </w:r>
      <w:bookmarkEnd w:id="41"/>
      <w:bookmarkEnd w:id="42"/>
    </w:p>
    <w:p w14:paraId="1DC2FD8D" w14:textId="77777777" w:rsidR="00A722AE" w:rsidRDefault="00A722AE" w:rsidP="00A722AE">
      <w:pPr>
        <w:spacing w:line="360" w:lineRule="auto"/>
        <w:ind w:firstLine="709"/>
        <w:jc w:val="both"/>
        <w:rPr>
          <w:sz w:val="28"/>
          <w:szCs w:val="28"/>
        </w:rPr>
      </w:pPr>
      <w:r>
        <w:rPr>
          <w:sz w:val="28"/>
          <w:szCs w:val="28"/>
        </w:rPr>
        <w:t>•</w:t>
      </w:r>
      <w:r>
        <w:rPr>
          <w:sz w:val="28"/>
          <w:szCs w:val="28"/>
        </w:rPr>
        <w:tab/>
        <w:t>компьютерные классы с выходом в Интернет;</w:t>
      </w:r>
    </w:p>
    <w:p w14:paraId="5C85C99C" w14:textId="77777777" w:rsidR="00A722AE" w:rsidRDefault="00A722AE" w:rsidP="00A722AE">
      <w:pPr>
        <w:spacing w:line="360" w:lineRule="auto"/>
        <w:ind w:firstLine="709"/>
        <w:jc w:val="both"/>
        <w:rPr>
          <w:sz w:val="28"/>
          <w:szCs w:val="28"/>
        </w:rPr>
      </w:pPr>
      <w:r>
        <w:rPr>
          <w:sz w:val="28"/>
          <w:szCs w:val="28"/>
        </w:rPr>
        <w:t>•</w:t>
      </w:r>
      <w:r>
        <w:rPr>
          <w:sz w:val="28"/>
          <w:szCs w:val="28"/>
        </w:rPr>
        <w:tab/>
        <w:t>аудитории, оборудованные мультимедийными средствами обучения;</w:t>
      </w:r>
    </w:p>
    <w:p w14:paraId="6BEC9855" w14:textId="55429DD0" w:rsidR="00E34F32" w:rsidRDefault="00A722AE" w:rsidP="006A38DB">
      <w:pPr>
        <w:spacing w:line="360" w:lineRule="auto"/>
        <w:ind w:firstLine="709"/>
        <w:jc w:val="both"/>
      </w:pPr>
      <w:r>
        <w:rPr>
          <w:sz w:val="28"/>
          <w:szCs w:val="28"/>
        </w:rPr>
        <w:t>•</w:t>
      </w:r>
      <w:r>
        <w:rPr>
          <w:sz w:val="28"/>
          <w:szCs w:val="28"/>
        </w:rPr>
        <w:tab/>
        <w:t>доступ к современным информационным системам.</w:t>
      </w:r>
    </w:p>
    <w:sectPr w:rsidR="00E34F32" w:rsidSect="00783AE2">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1A88E" w14:textId="77777777" w:rsidR="00792777" w:rsidRDefault="00792777" w:rsidP="00E15D8A">
      <w:r>
        <w:separator/>
      </w:r>
    </w:p>
  </w:endnote>
  <w:endnote w:type="continuationSeparator" w:id="0">
    <w:p w14:paraId="4F4111A6" w14:textId="77777777" w:rsidR="00792777" w:rsidRDefault="00792777" w:rsidP="00E1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imes New Roman Полужирный">
    <w:panose1 w:val="02020803070505020304"/>
    <w:charset w:val="01"/>
    <w:family w:val="roman"/>
    <w:pitch w:val="default"/>
  </w:font>
  <w:font w:name="serif">
    <w:altName w:val="Cambria"/>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7948981"/>
      <w:docPartObj>
        <w:docPartGallery w:val="Page Numbers (Bottom of Page)"/>
        <w:docPartUnique/>
      </w:docPartObj>
    </w:sdtPr>
    <w:sdtEndPr/>
    <w:sdtContent>
      <w:p w14:paraId="009780FD" w14:textId="51C9FEEB" w:rsidR="00E513D7" w:rsidRDefault="00E513D7">
        <w:pPr>
          <w:pStyle w:val="af8"/>
          <w:jc w:val="center"/>
        </w:pPr>
        <w:r>
          <w:fldChar w:fldCharType="begin"/>
        </w:r>
        <w:r>
          <w:instrText>PAGE   \* MERGEFORMAT</w:instrText>
        </w:r>
        <w:r>
          <w:fldChar w:fldCharType="separate"/>
        </w:r>
        <w:r>
          <w:t>2</w:t>
        </w:r>
        <w:r>
          <w:fldChar w:fldCharType="end"/>
        </w:r>
      </w:p>
    </w:sdtContent>
  </w:sdt>
  <w:p w14:paraId="6A471527" w14:textId="77777777" w:rsidR="00E513D7" w:rsidRDefault="00E513D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40815" w14:textId="77777777" w:rsidR="00792777" w:rsidRDefault="00792777" w:rsidP="00E15D8A">
      <w:r>
        <w:separator/>
      </w:r>
    </w:p>
  </w:footnote>
  <w:footnote w:type="continuationSeparator" w:id="0">
    <w:p w14:paraId="0F788670" w14:textId="77777777" w:rsidR="00792777" w:rsidRDefault="00792777" w:rsidP="00E15D8A">
      <w:r>
        <w:continuationSeparator/>
      </w:r>
    </w:p>
  </w:footnote>
  <w:footnote w:id="1">
    <w:p w14:paraId="721D98C7" w14:textId="77777777" w:rsidR="00E513D7" w:rsidRDefault="00E513D7" w:rsidP="00707560">
      <w:pPr>
        <w:pStyle w:val="af0"/>
        <w:rPr>
          <w:rFonts w:ascii="Times New Roman" w:hAnsi="Times New Roman" w:cs="Times New Roman"/>
          <w:sz w:val="20"/>
          <w:szCs w:val="20"/>
        </w:rPr>
      </w:pPr>
      <w:r>
        <w:rPr>
          <w:rStyle w:val="af2"/>
        </w:rPr>
        <w:footnoteRef/>
      </w:r>
      <w:r>
        <w:rPr>
          <w:rFonts w:ascii="Times New Roman" w:hAnsi="Times New Roman" w:cs="Times New Roman"/>
          <w:color w:val="auto"/>
          <w:sz w:val="20"/>
          <w:szCs w:val="20"/>
        </w:rPr>
        <w:t xml:space="preserve"> В список литературы включаются издания в печатном и (или) электронном виде, имеющиеся в фонде Библиотечно-информационного комплекса (далее – БИК) Финансового университета.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A7F03"/>
    <w:multiLevelType w:val="hybridMultilevel"/>
    <w:tmpl w:val="90D26620"/>
    <w:lvl w:ilvl="0" w:tplc="6A281B5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367514"/>
    <w:multiLevelType w:val="multilevel"/>
    <w:tmpl w:val="BA6E8F4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239B29A1"/>
    <w:multiLevelType w:val="multilevel"/>
    <w:tmpl w:val="9E465D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9CB068C"/>
    <w:multiLevelType w:val="multilevel"/>
    <w:tmpl w:val="B826227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2FD07DB0"/>
    <w:multiLevelType w:val="multilevel"/>
    <w:tmpl w:val="1A1619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4C64D23"/>
    <w:multiLevelType w:val="multilevel"/>
    <w:tmpl w:val="E2ACA72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 w15:restartNumberingAfterBreak="0">
    <w:nsid w:val="3F36492F"/>
    <w:multiLevelType w:val="hybridMultilevel"/>
    <w:tmpl w:val="A9AA50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A54D33"/>
    <w:multiLevelType w:val="hybridMultilevel"/>
    <w:tmpl w:val="56B6E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6ED6F62"/>
    <w:multiLevelType w:val="hybridMultilevel"/>
    <w:tmpl w:val="4B904A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9BC6279"/>
    <w:multiLevelType w:val="multilevel"/>
    <w:tmpl w:val="FC005370"/>
    <w:lvl w:ilvl="0">
      <w:start w:val="1"/>
      <w:numFmt w:val="decimal"/>
      <w:lvlText w:val="%1."/>
      <w:lvlJc w:val="left"/>
      <w:pPr>
        <w:tabs>
          <w:tab w:val="num" w:pos="0"/>
        </w:tabs>
        <w:ind w:left="720" w:hanging="360"/>
      </w:pPr>
      <w:rPr>
        <w:color w:val="333333"/>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7C261E6D"/>
    <w:multiLevelType w:val="hybridMultilevel"/>
    <w:tmpl w:val="4B90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6"/>
  </w:num>
  <w:num w:numId="4">
    <w:abstractNumId w:val="0"/>
  </w:num>
  <w:num w:numId="5">
    <w:abstractNumId w:val="1"/>
  </w:num>
  <w:num w:numId="6">
    <w:abstractNumId w:val="5"/>
  </w:num>
  <w:num w:numId="7">
    <w:abstractNumId w:val="3"/>
  </w:num>
  <w:num w:numId="8">
    <w:abstractNumId w:val="9"/>
  </w:num>
  <w:num w:numId="9">
    <w:abstractNumId w:val="8"/>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8E0"/>
    <w:rsid w:val="00005866"/>
    <w:rsid w:val="00014EA2"/>
    <w:rsid w:val="00055051"/>
    <w:rsid w:val="00061863"/>
    <w:rsid w:val="000761C8"/>
    <w:rsid w:val="00083E23"/>
    <w:rsid w:val="00084A21"/>
    <w:rsid w:val="00091665"/>
    <w:rsid w:val="00091D9E"/>
    <w:rsid w:val="000C0A93"/>
    <w:rsid w:val="000F2C74"/>
    <w:rsid w:val="000F73FE"/>
    <w:rsid w:val="00104D64"/>
    <w:rsid w:val="001361C8"/>
    <w:rsid w:val="00136BB4"/>
    <w:rsid w:val="00144058"/>
    <w:rsid w:val="00150C95"/>
    <w:rsid w:val="00155D8F"/>
    <w:rsid w:val="00157F0C"/>
    <w:rsid w:val="0016785E"/>
    <w:rsid w:val="00175ADA"/>
    <w:rsid w:val="00190610"/>
    <w:rsid w:val="00194F52"/>
    <w:rsid w:val="00196D7A"/>
    <w:rsid w:val="001A3EFF"/>
    <w:rsid w:val="001A5A94"/>
    <w:rsid w:val="001B749E"/>
    <w:rsid w:val="001C423C"/>
    <w:rsid w:val="001E4E03"/>
    <w:rsid w:val="002129FC"/>
    <w:rsid w:val="002238A7"/>
    <w:rsid w:val="00230D03"/>
    <w:rsid w:val="002468E1"/>
    <w:rsid w:val="0026531B"/>
    <w:rsid w:val="00267B82"/>
    <w:rsid w:val="00287F59"/>
    <w:rsid w:val="0029620A"/>
    <w:rsid w:val="002A292C"/>
    <w:rsid w:val="002B4B37"/>
    <w:rsid w:val="002C4FD4"/>
    <w:rsid w:val="002D1435"/>
    <w:rsid w:val="002D75B4"/>
    <w:rsid w:val="002E1A68"/>
    <w:rsid w:val="00310914"/>
    <w:rsid w:val="00334FE7"/>
    <w:rsid w:val="0034096E"/>
    <w:rsid w:val="003722B7"/>
    <w:rsid w:val="003B0B25"/>
    <w:rsid w:val="003B18D6"/>
    <w:rsid w:val="003B2B04"/>
    <w:rsid w:val="003D06A2"/>
    <w:rsid w:val="003E47CB"/>
    <w:rsid w:val="004165F7"/>
    <w:rsid w:val="0043010D"/>
    <w:rsid w:val="004633C4"/>
    <w:rsid w:val="00471FFB"/>
    <w:rsid w:val="0048774D"/>
    <w:rsid w:val="0049506F"/>
    <w:rsid w:val="004B648D"/>
    <w:rsid w:val="004F0063"/>
    <w:rsid w:val="00516F51"/>
    <w:rsid w:val="00546F6B"/>
    <w:rsid w:val="00560192"/>
    <w:rsid w:val="00562465"/>
    <w:rsid w:val="005630AE"/>
    <w:rsid w:val="00567D45"/>
    <w:rsid w:val="00585D03"/>
    <w:rsid w:val="00595081"/>
    <w:rsid w:val="005C781D"/>
    <w:rsid w:val="005E2D7A"/>
    <w:rsid w:val="005E30F0"/>
    <w:rsid w:val="006039FC"/>
    <w:rsid w:val="0061268F"/>
    <w:rsid w:val="00620AEF"/>
    <w:rsid w:val="006457C8"/>
    <w:rsid w:val="00645BFC"/>
    <w:rsid w:val="006533A8"/>
    <w:rsid w:val="006808D0"/>
    <w:rsid w:val="0068765A"/>
    <w:rsid w:val="006A38DB"/>
    <w:rsid w:val="006B2E32"/>
    <w:rsid w:val="006B508E"/>
    <w:rsid w:val="00707560"/>
    <w:rsid w:val="00711F50"/>
    <w:rsid w:val="007311C3"/>
    <w:rsid w:val="00733372"/>
    <w:rsid w:val="007346E1"/>
    <w:rsid w:val="00756563"/>
    <w:rsid w:val="0076164F"/>
    <w:rsid w:val="00783AE2"/>
    <w:rsid w:val="00792777"/>
    <w:rsid w:val="00797371"/>
    <w:rsid w:val="007A063B"/>
    <w:rsid w:val="007A187D"/>
    <w:rsid w:val="00806A8F"/>
    <w:rsid w:val="008171FC"/>
    <w:rsid w:val="00820171"/>
    <w:rsid w:val="00835C30"/>
    <w:rsid w:val="008449AF"/>
    <w:rsid w:val="00846CC0"/>
    <w:rsid w:val="008551BF"/>
    <w:rsid w:val="00856630"/>
    <w:rsid w:val="00856D53"/>
    <w:rsid w:val="008764EF"/>
    <w:rsid w:val="00884112"/>
    <w:rsid w:val="008A1124"/>
    <w:rsid w:val="008A56A4"/>
    <w:rsid w:val="008B3834"/>
    <w:rsid w:val="008C0BB0"/>
    <w:rsid w:val="008C5A59"/>
    <w:rsid w:val="008E33B5"/>
    <w:rsid w:val="008E369B"/>
    <w:rsid w:val="008E7BDC"/>
    <w:rsid w:val="008F600A"/>
    <w:rsid w:val="009054BF"/>
    <w:rsid w:val="00925AB3"/>
    <w:rsid w:val="0093041E"/>
    <w:rsid w:val="009510EC"/>
    <w:rsid w:val="00951EAD"/>
    <w:rsid w:val="009938E0"/>
    <w:rsid w:val="009B118D"/>
    <w:rsid w:val="009B3372"/>
    <w:rsid w:val="009B6F65"/>
    <w:rsid w:val="009E48A6"/>
    <w:rsid w:val="00A01BF8"/>
    <w:rsid w:val="00A3241F"/>
    <w:rsid w:val="00A34ACF"/>
    <w:rsid w:val="00A43091"/>
    <w:rsid w:val="00A6234D"/>
    <w:rsid w:val="00A722AE"/>
    <w:rsid w:val="00A85C56"/>
    <w:rsid w:val="00AB41EA"/>
    <w:rsid w:val="00AD2ACE"/>
    <w:rsid w:val="00B0778B"/>
    <w:rsid w:val="00B151E5"/>
    <w:rsid w:val="00B16AA7"/>
    <w:rsid w:val="00B45591"/>
    <w:rsid w:val="00B5391A"/>
    <w:rsid w:val="00B54D0C"/>
    <w:rsid w:val="00B55272"/>
    <w:rsid w:val="00B60E4D"/>
    <w:rsid w:val="00B62A6F"/>
    <w:rsid w:val="00B97EE7"/>
    <w:rsid w:val="00BD5C11"/>
    <w:rsid w:val="00BE6487"/>
    <w:rsid w:val="00BF01F6"/>
    <w:rsid w:val="00C13C2D"/>
    <w:rsid w:val="00C22181"/>
    <w:rsid w:val="00C34076"/>
    <w:rsid w:val="00C3431B"/>
    <w:rsid w:val="00C53CF1"/>
    <w:rsid w:val="00C54CB0"/>
    <w:rsid w:val="00C74694"/>
    <w:rsid w:val="00C864AA"/>
    <w:rsid w:val="00C9162E"/>
    <w:rsid w:val="00C97B13"/>
    <w:rsid w:val="00CA0961"/>
    <w:rsid w:val="00CA2380"/>
    <w:rsid w:val="00CB30FD"/>
    <w:rsid w:val="00CE4D0C"/>
    <w:rsid w:val="00D005B8"/>
    <w:rsid w:val="00D03D5E"/>
    <w:rsid w:val="00D11FB1"/>
    <w:rsid w:val="00D17E65"/>
    <w:rsid w:val="00D246B8"/>
    <w:rsid w:val="00D43706"/>
    <w:rsid w:val="00D612FB"/>
    <w:rsid w:val="00D711C0"/>
    <w:rsid w:val="00D745D1"/>
    <w:rsid w:val="00D91606"/>
    <w:rsid w:val="00DA35F0"/>
    <w:rsid w:val="00DA6820"/>
    <w:rsid w:val="00DE066C"/>
    <w:rsid w:val="00DF05E3"/>
    <w:rsid w:val="00E0268F"/>
    <w:rsid w:val="00E15D8A"/>
    <w:rsid w:val="00E236FF"/>
    <w:rsid w:val="00E263A9"/>
    <w:rsid w:val="00E3365B"/>
    <w:rsid w:val="00E34F32"/>
    <w:rsid w:val="00E513D7"/>
    <w:rsid w:val="00E52E9E"/>
    <w:rsid w:val="00E80232"/>
    <w:rsid w:val="00EC29F6"/>
    <w:rsid w:val="00ED2BBB"/>
    <w:rsid w:val="00ED6F5F"/>
    <w:rsid w:val="00EF56C5"/>
    <w:rsid w:val="00F05C56"/>
    <w:rsid w:val="00F07E5C"/>
    <w:rsid w:val="00F11776"/>
    <w:rsid w:val="00F324F4"/>
    <w:rsid w:val="00F575BC"/>
    <w:rsid w:val="00F67923"/>
    <w:rsid w:val="00F8153E"/>
    <w:rsid w:val="00F95298"/>
    <w:rsid w:val="00FA4D34"/>
    <w:rsid w:val="00FA61BA"/>
    <w:rsid w:val="00FA6708"/>
    <w:rsid w:val="00FC7676"/>
    <w:rsid w:val="00FE0A00"/>
    <w:rsid w:val="00FE3317"/>
    <w:rsid w:val="00FE48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B0AC7"/>
  <w15:docId w15:val="{72641F65-BD3D-4771-B9F0-D9609C552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38E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91606"/>
    <w:pPr>
      <w:keepNext/>
      <w:keepLines/>
      <w:widowControl w:val="0"/>
      <w:suppressAutoHyphen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35C30"/>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20A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1A5A94"/>
    <w:pPr>
      <w:spacing w:after="120"/>
    </w:pPr>
    <w:rPr>
      <w:sz w:val="20"/>
      <w:szCs w:val="20"/>
    </w:rPr>
  </w:style>
  <w:style w:type="character" w:customStyle="1" w:styleId="a5">
    <w:name w:val="Основной текст Знак"/>
    <w:basedOn w:val="a0"/>
    <w:link w:val="a4"/>
    <w:rsid w:val="001A5A94"/>
    <w:rPr>
      <w:rFonts w:ascii="Times New Roman" w:eastAsia="Times New Roman" w:hAnsi="Times New Roman" w:cs="Times New Roman"/>
      <w:sz w:val="20"/>
      <w:szCs w:val="20"/>
      <w:lang w:eastAsia="ru-RU"/>
    </w:rPr>
  </w:style>
  <w:style w:type="paragraph" w:customStyle="1" w:styleId="Default">
    <w:name w:val="Default"/>
    <w:uiPriority w:val="99"/>
    <w:rsid w:val="00BD5C1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a"/>
    <w:qFormat/>
    <w:rsid w:val="00BD5C11"/>
    <w:pPr>
      <w:widowControl w:val="0"/>
      <w:autoSpaceDE w:val="0"/>
      <w:autoSpaceDN w:val="0"/>
    </w:pPr>
    <w:rPr>
      <w:sz w:val="22"/>
      <w:szCs w:val="22"/>
      <w:lang w:bidi="ru-RU"/>
    </w:rPr>
  </w:style>
  <w:style w:type="paragraph" w:customStyle="1" w:styleId="Style2">
    <w:name w:val="Style2"/>
    <w:basedOn w:val="a"/>
    <w:rsid w:val="00BD5C11"/>
    <w:pPr>
      <w:widowControl w:val="0"/>
      <w:autoSpaceDE w:val="0"/>
      <w:autoSpaceDN w:val="0"/>
      <w:adjustRightInd w:val="0"/>
      <w:spacing w:line="322" w:lineRule="exact"/>
    </w:pPr>
  </w:style>
  <w:style w:type="character" w:customStyle="1" w:styleId="FontStyle12">
    <w:name w:val="Font Style12"/>
    <w:rsid w:val="00BD5C11"/>
    <w:rPr>
      <w:rFonts w:ascii="Times New Roman" w:hAnsi="Times New Roman" w:cs="Times New Roman" w:hint="default"/>
      <w:sz w:val="26"/>
      <w:szCs w:val="26"/>
    </w:rPr>
  </w:style>
  <w:style w:type="character" w:customStyle="1" w:styleId="10">
    <w:name w:val="Заголовок 1 Знак"/>
    <w:basedOn w:val="a0"/>
    <w:link w:val="1"/>
    <w:uiPriority w:val="9"/>
    <w:rsid w:val="00D91606"/>
    <w:rPr>
      <w:rFonts w:asciiTheme="majorHAnsi" w:eastAsiaTheme="majorEastAsia" w:hAnsiTheme="majorHAnsi" w:cstheme="majorBidi"/>
      <w:color w:val="2F5496" w:themeColor="accent1" w:themeShade="BF"/>
      <w:sz w:val="32"/>
      <w:szCs w:val="32"/>
      <w:lang w:eastAsia="ru-RU"/>
    </w:rPr>
  </w:style>
  <w:style w:type="paragraph" w:customStyle="1" w:styleId="2">
    <w:name w:val="Обычный2"/>
    <w:rsid w:val="00D91606"/>
    <w:pPr>
      <w:spacing w:after="0" w:line="240" w:lineRule="auto"/>
    </w:pPr>
    <w:rPr>
      <w:rFonts w:ascii="Times New Roman" w:eastAsia="ヒラギノ角ゴ Pro W3" w:hAnsi="Times New Roman" w:cs="Times New Roman"/>
      <w:color w:val="000000"/>
      <w:sz w:val="24"/>
      <w:szCs w:val="20"/>
      <w:lang w:eastAsia="ru-RU"/>
    </w:rPr>
  </w:style>
  <w:style w:type="paragraph" w:styleId="a6">
    <w:name w:val="Body Text First Indent"/>
    <w:basedOn w:val="a4"/>
    <w:link w:val="a7"/>
    <w:uiPriority w:val="99"/>
    <w:unhideWhenUsed/>
    <w:rsid w:val="00D91606"/>
    <w:pPr>
      <w:widowControl w:val="0"/>
      <w:autoSpaceDE w:val="0"/>
      <w:autoSpaceDN w:val="0"/>
      <w:adjustRightInd w:val="0"/>
      <w:spacing w:after="0"/>
      <w:ind w:firstLine="360"/>
    </w:pPr>
  </w:style>
  <w:style w:type="character" w:customStyle="1" w:styleId="a7">
    <w:name w:val="Красная строка Знак"/>
    <w:basedOn w:val="a5"/>
    <w:link w:val="a6"/>
    <w:uiPriority w:val="99"/>
    <w:rsid w:val="00D91606"/>
    <w:rPr>
      <w:rFonts w:ascii="Times New Roman" w:eastAsia="Times New Roman" w:hAnsi="Times New Roman" w:cs="Times New Roman"/>
      <w:sz w:val="20"/>
      <w:szCs w:val="20"/>
      <w:lang w:eastAsia="ru-RU"/>
    </w:rPr>
  </w:style>
  <w:style w:type="character" w:customStyle="1" w:styleId="FontStyle25">
    <w:name w:val="Font Style25"/>
    <w:basedOn w:val="a0"/>
    <w:uiPriority w:val="99"/>
    <w:rsid w:val="00D91606"/>
    <w:rPr>
      <w:rFonts w:ascii="Times New Roman" w:hAnsi="Times New Roman" w:cs="Times New Roman"/>
      <w:color w:val="000000"/>
      <w:sz w:val="22"/>
      <w:szCs w:val="22"/>
    </w:rPr>
  </w:style>
  <w:style w:type="character" w:customStyle="1" w:styleId="30">
    <w:name w:val="Заголовок 3 Знак"/>
    <w:basedOn w:val="a0"/>
    <w:link w:val="3"/>
    <w:uiPriority w:val="9"/>
    <w:semiHidden/>
    <w:rsid w:val="00835C30"/>
    <w:rPr>
      <w:rFonts w:asciiTheme="majorHAnsi" w:eastAsiaTheme="majorEastAsia" w:hAnsiTheme="majorHAnsi" w:cstheme="majorBidi"/>
      <w:color w:val="1F3763" w:themeColor="accent1" w:themeShade="7F"/>
      <w:sz w:val="24"/>
      <w:szCs w:val="24"/>
      <w:lang w:eastAsia="ru-RU"/>
    </w:rPr>
  </w:style>
  <w:style w:type="character" w:styleId="a8">
    <w:name w:val="Hyperlink"/>
    <w:basedOn w:val="a0"/>
    <w:uiPriority w:val="99"/>
    <w:unhideWhenUsed/>
    <w:rsid w:val="00835C30"/>
    <w:rPr>
      <w:color w:val="0563C1" w:themeColor="hyperlink"/>
      <w:u w:val="single"/>
    </w:rPr>
  </w:style>
  <w:style w:type="character" w:customStyle="1" w:styleId="11">
    <w:name w:val="Неразрешенное упоминание1"/>
    <w:basedOn w:val="a0"/>
    <w:uiPriority w:val="99"/>
    <w:semiHidden/>
    <w:unhideWhenUsed/>
    <w:rsid w:val="00835C30"/>
    <w:rPr>
      <w:color w:val="605E5C"/>
      <w:shd w:val="clear" w:color="auto" w:fill="E1DFDD"/>
    </w:rPr>
  </w:style>
  <w:style w:type="paragraph" w:styleId="a9">
    <w:name w:val="Title"/>
    <w:basedOn w:val="a"/>
    <w:next w:val="a4"/>
    <w:link w:val="aa"/>
    <w:qFormat/>
    <w:rsid w:val="009B118D"/>
    <w:pPr>
      <w:suppressAutoHyphens/>
      <w:jc w:val="center"/>
    </w:pPr>
    <w:rPr>
      <w:b/>
      <w:sz w:val="28"/>
      <w:szCs w:val="20"/>
    </w:rPr>
  </w:style>
  <w:style w:type="character" w:customStyle="1" w:styleId="aa">
    <w:name w:val="Заголовок Знак"/>
    <w:basedOn w:val="a0"/>
    <w:link w:val="a9"/>
    <w:rsid w:val="009B118D"/>
    <w:rPr>
      <w:rFonts w:ascii="Times New Roman" w:eastAsia="Times New Roman" w:hAnsi="Times New Roman" w:cs="Times New Roman"/>
      <w:b/>
      <w:sz w:val="28"/>
      <w:szCs w:val="20"/>
      <w:lang w:eastAsia="ru-RU"/>
    </w:rPr>
  </w:style>
  <w:style w:type="paragraph" w:styleId="ab">
    <w:name w:val="List Paragraph"/>
    <w:basedOn w:val="a"/>
    <w:link w:val="ac"/>
    <w:qFormat/>
    <w:rsid w:val="009B118D"/>
    <w:pPr>
      <w:widowControl w:val="0"/>
      <w:autoSpaceDE w:val="0"/>
      <w:autoSpaceDN w:val="0"/>
      <w:adjustRightInd w:val="0"/>
      <w:ind w:left="708"/>
    </w:pPr>
    <w:rPr>
      <w:sz w:val="20"/>
      <w:szCs w:val="20"/>
    </w:rPr>
  </w:style>
  <w:style w:type="character" w:customStyle="1" w:styleId="ac">
    <w:name w:val="Абзац списка Знак"/>
    <w:link w:val="ab"/>
    <w:uiPriority w:val="34"/>
    <w:rsid w:val="009B118D"/>
    <w:rPr>
      <w:rFonts w:ascii="Times New Roman" w:eastAsia="Times New Roman" w:hAnsi="Times New Roman" w:cs="Times New Roman"/>
      <w:sz w:val="20"/>
      <w:szCs w:val="20"/>
      <w:lang w:eastAsia="ru-RU"/>
    </w:rPr>
  </w:style>
  <w:style w:type="character" w:customStyle="1" w:styleId="ad">
    <w:name w:val="Нет"/>
    <w:qFormat/>
    <w:rsid w:val="0048774D"/>
  </w:style>
  <w:style w:type="paragraph" w:styleId="ae">
    <w:name w:val="Subtitle"/>
    <w:basedOn w:val="a"/>
    <w:next w:val="a"/>
    <w:link w:val="af"/>
    <w:uiPriority w:val="11"/>
    <w:qFormat/>
    <w:rsid w:val="0048774D"/>
    <w:pPr>
      <w:widowControl w:val="0"/>
      <w:suppressAutoHyphens/>
      <w:spacing w:after="160"/>
    </w:pPr>
    <w:rPr>
      <w:rFonts w:asciiTheme="minorHAnsi" w:eastAsiaTheme="minorEastAsia" w:hAnsiTheme="minorHAnsi" w:cstheme="minorBidi"/>
      <w:color w:val="5A5A5A" w:themeColor="text1" w:themeTint="A5"/>
      <w:spacing w:val="15"/>
      <w:sz w:val="22"/>
      <w:szCs w:val="22"/>
    </w:rPr>
  </w:style>
  <w:style w:type="character" w:customStyle="1" w:styleId="af">
    <w:name w:val="Подзаголовок Знак"/>
    <w:basedOn w:val="a0"/>
    <w:link w:val="ae"/>
    <w:uiPriority w:val="11"/>
    <w:rsid w:val="0048774D"/>
    <w:rPr>
      <w:rFonts w:eastAsiaTheme="minorEastAsia"/>
      <w:color w:val="5A5A5A" w:themeColor="text1" w:themeTint="A5"/>
      <w:spacing w:val="15"/>
      <w:lang w:eastAsia="ru-RU"/>
    </w:rPr>
  </w:style>
  <w:style w:type="paragraph" w:customStyle="1" w:styleId="Normal14">
    <w:name w:val="Normal 14"/>
    <w:qFormat/>
    <w:rsid w:val="0048774D"/>
    <w:pPr>
      <w:suppressAutoHyphens/>
      <w:spacing w:after="0" w:line="360" w:lineRule="exact"/>
      <w:ind w:firstLine="720"/>
      <w:jc w:val="both"/>
    </w:pPr>
    <w:rPr>
      <w:rFonts w:ascii="Times New Roman" w:eastAsia="Arial Unicode MS" w:hAnsi="Times New Roman" w:cs="Arial Unicode MS"/>
      <w:color w:val="2F5496"/>
      <w:sz w:val="28"/>
      <w:szCs w:val="28"/>
      <w:u w:color="2F5496"/>
      <w:lang w:eastAsia="ru-RU"/>
    </w:rPr>
  </w:style>
  <w:style w:type="character" w:customStyle="1" w:styleId="12">
    <w:name w:val="Текст сноски Знак1"/>
    <w:basedOn w:val="a0"/>
    <w:link w:val="af0"/>
    <w:uiPriority w:val="9"/>
    <w:qFormat/>
    <w:rsid w:val="00E15D8A"/>
    <w:rPr>
      <w:rFonts w:asciiTheme="majorHAnsi" w:eastAsiaTheme="majorEastAsia" w:hAnsiTheme="majorHAnsi" w:cstheme="majorBidi"/>
      <w:color w:val="2F5496" w:themeColor="accent1" w:themeShade="BF"/>
      <w:sz w:val="32"/>
      <w:szCs w:val="32"/>
      <w:lang w:eastAsia="ru-RU"/>
    </w:rPr>
  </w:style>
  <w:style w:type="character" w:customStyle="1" w:styleId="af1">
    <w:name w:val="Привязка сноски"/>
    <w:rsid w:val="00E15D8A"/>
    <w:rPr>
      <w:vertAlign w:val="superscript"/>
    </w:rPr>
  </w:style>
  <w:style w:type="character" w:customStyle="1" w:styleId="af2">
    <w:name w:val="Символ сноски"/>
    <w:qFormat/>
    <w:rsid w:val="00E15D8A"/>
  </w:style>
  <w:style w:type="paragraph" w:styleId="af0">
    <w:name w:val="footnote text"/>
    <w:basedOn w:val="a"/>
    <w:link w:val="12"/>
    <w:uiPriority w:val="9"/>
    <w:rsid w:val="00E15D8A"/>
    <w:pPr>
      <w:widowControl w:val="0"/>
      <w:suppressAutoHyphens/>
    </w:pPr>
    <w:rPr>
      <w:rFonts w:asciiTheme="majorHAnsi" w:eastAsiaTheme="majorEastAsia" w:hAnsiTheme="majorHAnsi" w:cstheme="majorBidi"/>
      <w:color w:val="2F5496" w:themeColor="accent1" w:themeShade="BF"/>
      <w:sz w:val="32"/>
      <w:szCs w:val="32"/>
    </w:rPr>
  </w:style>
  <w:style w:type="character" w:customStyle="1" w:styleId="af3">
    <w:name w:val="Текст сноски Знак"/>
    <w:basedOn w:val="a0"/>
    <w:uiPriority w:val="99"/>
    <w:semiHidden/>
    <w:qFormat/>
    <w:rsid w:val="00E15D8A"/>
    <w:rPr>
      <w:rFonts w:ascii="Times New Roman" w:eastAsia="Times New Roman" w:hAnsi="Times New Roman" w:cs="Times New Roman"/>
      <w:sz w:val="20"/>
      <w:szCs w:val="20"/>
      <w:lang w:eastAsia="ru-RU"/>
    </w:rPr>
  </w:style>
  <w:style w:type="paragraph" w:styleId="af4">
    <w:name w:val="Revision"/>
    <w:hidden/>
    <w:uiPriority w:val="99"/>
    <w:semiHidden/>
    <w:rsid w:val="00806A8F"/>
    <w:pPr>
      <w:spacing w:after="0" w:line="240" w:lineRule="auto"/>
    </w:pPr>
    <w:rPr>
      <w:rFonts w:ascii="Times New Roman" w:eastAsia="Times New Roman" w:hAnsi="Times New Roman" w:cs="Times New Roman"/>
      <w:sz w:val="24"/>
      <w:szCs w:val="24"/>
      <w:lang w:eastAsia="ru-RU"/>
    </w:rPr>
  </w:style>
  <w:style w:type="character" w:customStyle="1" w:styleId="layout">
    <w:name w:val="layout"/>
    <w:basedOn w:val="a0"/>
    <w:rsid w:val="008A56A4"/>
  </w:style>
  <w:style w:type="character" w:styleId="af5">
    <w:name w:val="Unresolved Mention"/>
    <w:basedOn w:val="a0"/>
    <w:uiPriority w:val="99"/>
    <w:semiHidden/>
    <w:unhideWhenUsed/>
    <w:rsid w:val="00136BB4"/>
    <w:rPr>
      <w:color w:val="605E5C"/>
      <w:shd w:val="clear" w:color="auto" w:fill="E1DFDD"/>
    </w:rPr>
  </w:style>
  <w:style w:type="character" w:customStyle="1" w:styleId="-">
    <w:name w:val="Интернет-ссылка"/>
    <w:basedOn w:val="a0"/>
    <w:uiPriority w:val="99"/>
    <w:unhideWhenUsed/>
    <w:rsid w:val="00707560"/>
    <w:rPr>
      <w:color w:val="0563C1" w:themeColor="hyperlink"/>
      <w:u w:val="single"/>
    </w:rPr>
  </w:style>
  <w:style w:type="character" w:customStyle="1" w:styleId="20">
    <w:name w:val="Текст сноски Знак2"/>
    <w:basedOn w:val="a0"/>
    <w:uiPriority w:val="99"/>
    <w:semiHidden/>
    <w:unhideWhenUsed/>
    <w:qFormat/>
    <w:rsid w:val="00707560"/>
    <w:rPr>
      <w:color w:val="605E5C"/>
      <w:shd w:val="clear" w:color="auto" w:fill="E1DFDD"/>
    </w:rPr>
  </w:style>
  <w:style w:type="paragraph" w:styleId="af6">
    <w:name w:val="header"/>
    <w:basedOn w:val="a"/>
    <w:link w:val="af7"/>
    <w:uiPriority w:val="99"/>
    <w:unhideWhenUsed/>
    <w:rsid w:val="00707560"/>
    <w:pPr>
      <w:tabs>
        <w:tab w:val="center" w:pos="4677"/>
        <w:tab w:val="right" w:pos="9355"/>
      </w:tabs>
    </w:pPr>
  </w:style>
  <w:style w:type="character" w:customStyle="1" w:styleId="af7">
    <w:name w:val="Верхний колонтитул Знак"/>
    <w:basedOn w:val="a0"/>
    <w:link w:val="af6"/>
    <w:uiPriority w:val="99"/>
    <w:rsid w:val="00707560"/>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707560"/>
    <w:pPr>
      <w:tabs>
        <w:tab w:val="center" w:pos="4677"/>
        <w:tab w:val="right" w:pos="9355"/>
      </w:tabs>
    </w:pPr>
  </w:style>
  <w:style w:type="character" w:customStyle="1" w:styleId="af9">
    <w:name w:val="Нижний колонтитул Знак"/>
    <w:basedOn w:val="a0"/>
    <w:link w:val="af8"/>
    <w:uiPriority w:val="99"/>
    <w:rsid w:val="00707560"/>
    <w:rPr>
      <w:rFonts w:ascii="Times New Roman" w:eastAsia="Times New Roman" w:hAnsi="Times New Roman" w:cs="Times New Roman"/>
      <w:sz w:val="24"/>
      <w:szCs w:val="24"/>
      <w:lang w:eastAsia="ru-RU"/>
    </w:rPr>
  </w:style>
  <w:style w:type="paragraph" w:styleId="13">
    <w:name w:val="toc 1"/>
    <w:hidden/>
    <w:uiPriority w:val="39"/>
    <w:rsid w:val="008449AF"/>
    <w:pPr>
      <w:spacing w:after="192" w:line="360" w:lineRule="auto"/>
      <w:ind w:left="327" w:right="23" w:hanging="10"/>
      <w:jc w:val="both"/>
    </w:pPr>
    <w:rPr>
      <w:rFonts w:ascii="Times New Roman" w:eastAsia="Times New Roman" w:hAnsi="Times New Roman" w:cs="Times New Roman"/>
      <w:color w:val="000000"/>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47569">
      <w:bodyDiv w:val="1"/>
      <w:marLeft w:val="0"/>
      <w:marRight w:val="0"/>
      <w:marTop w:val="0"/>
      <w:marBottom w:val="0"/>
      <w:divBdr>
        <w:top w:val="none" w:sz="0" w:space="0" w:color="auto"/>
        <w:left w:val="none" w:sz="0" w:space="0" w:color="auto"/>
        <w:bottom w:val="none" w:sz="0" w:space="0" w:color="auto"/>
        <w:right w:val="none" w:sz="0" w:space="0" w:color="auto"/>
      </w:divBdr>
    </w:div>
    <w:div w:id="1301155821">
      <w:bodyDiv w:val="1"/>
      <w:marLeft w:val="0"/>
      <w:marRight w:val="0"/>
      <w:marTop w:val="0"/>
      <w:marBottom w:val="0"/>
      <w:divBdr>
        <w:top w:val="none" w:sz="0" w:space="0" w:color="auto"/>
        <w:left w:val="none" w:sz="0" w:space="0" w:color="auto"/>
        <w:bottom w:val="none" w:sz="0" w:space="0" w:color="auto"/>
        <w:right w:val="none" w:sz="0" w:space="0" w:color="auto"/>
      </w:divBdr>
    </w:div>
    <w:div w:id="1335918256">
      <w:bodyDiv w:val="1"/>
      <w:marLeft w:val="0"/>
      <w:marRight w:val="0"/>
      <w:marTop w:val="0"/>
      <w:marBottom w:val="0"/>
      <w:divBdr>
        <w:top w:val="none" w:sz="0" w:space="0" w:color="auto"/>
        <w:left w:val="none" w:sz="0" w:space="0" w:color="auto"/>
        <w:bottom w:val="none" w:sz="0" w:space="0" w:color="auto"/>
        <w:right w:val="none" w:sz="0" w:space="0" w:color="auto"/>
      </w:divBdr>
    </w:div>
    <w:div w:id="2121605056">
      <w:bodyDiv w:val="1"/>
      <w:marLeft w:val="0"/>
      <w:marRight w:val="0"/>
      <w:marTop w:val="0"/>
      <w:marBottom w:val="0"/>
      <w:divBdr>
        <w:top w:val="none" w:sz="0" w:space="0" w:color="auto"/>
        <w:left w:val="none" w:sz="0" w:space="0" w:color="auto"/>
        <w:bottom w:val="none" w:sz="0" w:space="0" w:color="auto"/>
        <w:right w:val="none" w:sz="0" w:space="0" w:color="auto"/>
      </w:divBdr>
    </w:div>
    <w:div w:id="214689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930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mf.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rkin.ru/_docs/book09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rkin.ru/_docs/book083.pdf" TargetMode="External"/><Relationship Id="rId4" Type="http://schemas.openxmlformats.org/officeDocument/2006/relationships/settings" Target="settings.xml"/><Relationship Id="rId9" Type="http://schemas.openxmlformats.org/officeDocument/2006/relationships/hyperlink" Target="https://book.ru/book/94306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6CE80-1D8B-487D-816F-F5D4531AB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6132</Words>
  <Characters>34953</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B</dc:creator>
  <cp:keywords/>
  <dc:description/>
  <cp:lastModifiedBy>Васильева Светлана Юрьевна</cp:lastModifiedBy>
  <cp:revision>15</cp:revision>
  <dcterms:created xsi:type="dcterms:W3CDTF">2023-10-17T13:22:00Z</dcterms:created>
  <dcterms:modified xsi:type="dcterms:W3CDTF">2023-10-18T12:36:00Z</dcterms:modified>
</cp:coreProperties>
</file>